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5706" w:rsidRDefault="00EA1CFD" w:rsidP="00EA1CFD">
      <w:pPr>
        <w:jc w:val="center"/>
        <w:rPr>
          <w:bCs/>
        </w:rPr>
      </w:pPr>
      <w:r w:rsidRPr="00EA1CFD">
        <w:rPr>
          <w:bCs/>
        </w:rPr>
        <w:t>BESLENME SAĞLIK VE GÜVENLİK</w:t>
      </w:r>
    </w:p>
    <w:p w:rsidR="00843B17" w:rsidRDefault="00843B17" w:rsidP="00EE0C44">
      <w:pPr>
        <w:tabs>
          <w:tab w:val="left" w:pos="12788"/>
        </w:tabs>
        <w:rPr>
          <w:bCs/>
        </w:rPr>
      </w:pPr>
      <w:r>
        <w:rPr>
          <w:bCs/>
        </w:rPr>
        <w:t xml:space="preserve">    Öğrenci:</w:t>
      </w:r>
      <w:r w:rsidR="00EE0C44">
        <w:rPr>
          <w:bCs/>
        </w:rPr>
        <w:tab/>
        <w:t>2018 - 2019</w:t>
      </w:r>
    </w:p>
    <w:tbl>
      <w:tblPr>
        <w:tblStyle w:val="TableNormal"/>
        <w:tblW w:w="0" w:type="auto"/>
        <w:tblInd w:w="137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992"/>
        <w:gridCol w:w="3009"/>
        <w:gridCol w:w="4362"/>
        <w:gridCol w:w="3119"/>
        <w:gridCol w:w="2977"/>
      </w:tblGrid>
      <w:tr w:rsidR="00EA1CFD" w:rsidTr="001601B7">
        <w:trPr>
          <w:trHeight w:hRule="exact" w:val="407"/>
        </w:trPr>
        <w:tc>
          <w:tcPr>
            <w:tcW w:w="992" w:type="dxa"/>
            <w:vMerge w:val="restart"/>
            <w:shd w:val="clear" w:color="auto" w:fill="CCDAC7"/>
          </w:tcPr>
          <w:p w:rsidR="00EA1CFD" w:rsidRDefault="00EA1CFD" w:rsidP="008829C2">
            <w:pPr>
              <w:pStyle w:val="TableParagraph"/>
              <w:spacing w:before="3"/>
              <w:rPr>
                <w:rFonts w:ascii="Times New Roman"/>
                <w:sz w:val="18"/>
              </w:rPr>
            </w:pPr>
          </w:p>
          <w:p w:rsidR="00EA1CFD" w:rsidRDefault="00EA1CFD" w:rsidP="008829C2">
            <w:pPr>
              <w:pStyle w:val="TableParagraph"/>
              <w:spacing w:before="3"/>
              <w:rPr>
                <w:rFonts w:ascii="Times New Roman"/>
                <w:sz w:val="18"/>
              </w:rPr>
            </w:pPr>
          </w:p>
          <w:p w:rsidR="00EA1CFD" w:rsidRDefault="00EA1CFD" w:rsidP="008829C2">
            <w:pPr>
              <w:pStyle w:val="TableParagraph"/>
              <w:spacing w:line="200" w:lineRule="exact"/>
              <w:ind w:left="238" w:hanging="159"/>
              <w:rPr>
                <w:b/>
                <w:sz w:val="17"/>
              </w:rPr>
            </w:pPr>
          </w:p>
        </w:tc>
        <w:tc>
          <w:tcPr>
            <w:tcW w:w="13467" w:type="dxa"/>
            <w:gridSpan w:val="4"/>
            <w:tcBorders>
              <w:bottom w:val="single" w:sz="4" w:space="0" w:color="auto"/>
            </w:tcBorders>
            <w:shd w:val="clear" w:color="auto" w:fill="CCDAC7"/>
          </w:tcPr>
          <w:p w:rsidR="00EA1CFD" w:rsidRPr="00783909" w:rsidRDefault="00EA1CFD" w:rsidP="00EA1CFD">
            <w:pPr>
              <w:pStyle w:val="TableParagraph"/>
              <w:spacing w:before="9"/>
              <w:jc w:val="center"/>
              <w:rPr>
                <w:rFonts w:ascii="Times New Roman"/>
                <w:sz w:val="24"/>
                <w:szCs w:val="24"/>
              </w:rPr>
            </w:pPr>
            <w:r w:rsidRPr="00783909">
              <w:rPr>
                <w:bCs/>
                <w:sz w:val="24"/>
                <w:szCs w:val="24"/>
              </w:rPr>
              <w:t>BESLENME</w:t>
            </w:r>
          </w:p>
          <w:p w:rsidR="00EA1CFD" w:rsidRDefault="00EA1CFD" w:rsidP="008829C2">
            <w:pPr>
              <w:pStyle w:val="TableParagraph"/>
              <w:spacing w:before="9"/>
              <w:rPr>
                <w:rFonts w:ascii="Times New Roman"/>
                <w:sz w:val="26"/>
              </w:rPr>
            </w:pPr>
          </w:p>
          <w:p w:rsidR="00EA1CFD" w:rsidRDefault="00EA1CFD" w:rsidP="008829C2">
            <w:pPr>
              <w:pStyle w:val="TableParagraph"/>
              <w:ind w:left="786" w:right="786"/>
              <w:jc w:val="center"/>
              <w:rPr>
                <w:b/>
                <w:sz w:val="17"/>
              </w:rPr>
            </w:pPr>
            <w:r>
              <w:rPr>
                <w:b/>
                <w:color w:val="231F20"/>
                <w:w w:val="110"/>
                <w:sz w:val="17"/>
              </w:rPr>
              <w:t>Hedef</w:t>
            </w:r>
          </w:p>
          <w:p w:rsidR="00EA1CFD" w:rsidRDefault="00EA1CFD" w:rsidP="008829C2">
            <w:pPr>
              <w:pStyle w:val="TableParagraph"/>
              <w:spacing w:before="9"/>
              <w:rPr>
                <w:rFonts w:ascii="Times New Roman"/>
                <w:sz w:val="26"/>
              </w:rPr>
            </w:pPr>
          </w:p>
          <w:p w:rsidR="00EA1CFD" w:rsidRDefault="00EA1CFD" w:rsidP="008829C2">
            <w:pPr>
              <w:pStyle w:val="TableParagraph"/>
              <w:ind w:left="1102"/>
              <w:rPr>
                <w:b/>
                <w:color w:val="231F20"/>
                <w:w w:val="105"/>
                <w:sz w:val="17"/>
              </w:rPr>
            </w:pPr>
          </w:p>
          <w:p w:rsidR="00EA1CFD" w:rsidRDefault="00EA1CFD" w:rsidP="008829C2">
            <w:pPr>
              <w:pStyle w:val="TableParagraph"/>
              <w:ind w:left="1102"/>
              <w:rPr>
                <w:b/>
                <w:sz w:val="17"/>
              </w:rPr>
            </w:pPr>
            <w:r>
              <w:rPr>
                <w:b/>
                <w:color w:val="231F20"/>
                <w:w w:val="105"/>
                <w:sz w:val="17"/>
              </w:rPr>
              <w:t>Hedef Davranışlar</w:t>
            </w:r>
          </w:p>
          <w:p w:rsidR="00EA1CFD" w:rsidRDefault="00EA1CFD" w:rsidP="008829C2">
            <w:pPr>
              <w:pStyle w:val="TableParagraph"/>
              <w:spacing w:before="3"/>
              <w:rPr>
                <w:rFonts w:ascii="Times New Roman"/>
                <w:sz w:val="18"/>
              </w:rPr>
            </w:pPr>
          </w:p>
          <w:p w:rsidR="00EA1CFD" w:rsidRDefault="00EA1CFD" w:rsidP="008829C2">
            <w:pPr>
              <w:pStyle w:val="TableParagraph"/>
              <w:spacing w:line="200" w:lineRule="exact"/>
              <w:ind w:left="810" w:right="29" w:hanging="698"/>
              <w:rPr>
                <w:b/>
                <w:color w:val="231F20"/>
                <w:w w:val="110"/>
                <w:sz w:val="17"/>
              </w:rPr>
            </w:pPr>
          </w:p>
          <w:p w:rsidR="00EA1CFD" w:rsidRDefault="00EA1CFD" w:rsidP="008829C2">
            <w:pPr>
              <w:pStyle w:val="TableParagraph"/>
              <w:spacing w:line="200" w:lineRule="exact"/>
              <w:ind w:left="810" w:right="29" w:hanging="698"/>
              <w:rPr>
                <w:b/>
                <w:sz w:val="17"/>
              </w:rPr>
            </w:pPr>
            <w:r>
              <w:rPr>
                <w:b/>
                <w:color w:val="231F20"/>
                <w:w w:val="110"/>
                <w:sz w:val="17"/>
              </w:rPr>
              <w:t xml:space="preserve">Önerilen Öğretim </w:t>
            </w:r>
            <w:r>
              <w:rPr>
                <w:b/>
                <w:color w:val="231F20"/>
                <w:spacing w:val="-3"/>
                <w:w w:val="110"/>
                <w:sz w:val="17"/>
              </w:rPr>
              <w:t xml:space="preserve">Yöntem </w:t>
            </w:r>
            <w:r>
              <w:rPr>
                <w:b/>
                <w:color w:val="231F20"/>
                <w:w w:val="110"/>
                <w:sz w:val="17"/>
              </w:rPr>
              <w:t>ve Teknikleri</w:t>
            </w:r>
          </w:p>
          <w:p w:rsidR="00EA1CFD" w:rsidRDefault="00EA1CFD" w:rsidP="008829C2">
            <w:pPr>
              <w:pStyle w:val="TableParagraph"/>
              <w:spacing w:before="110" w:line="200" w:lineRule="exact"/>
              <w:ind w:left="385" w:right="383"/>
              <w:jc w:val="center"/>
              <w:rPr>
                <w:b/>
                <w:color w:val="231F20"/>
                <w:w w:val="110"/>
                <w:sz w:val="17"/>
              </w:rPr>
            </w:pPr>
          </w:p>
          <w:p w:rsidR="00EA1CFD" w:rsidRDefault="00EA1CFD" w:rsidP="008829C2">
            <w:pPr>
              <w:pStyle w:val="TableParagraph"/>
              <w:spacing w:before="110" w:line="200" w:lineRule="exact"/>
              <w:ind w:left="385" w:right="383"/>
              <w:jc w:val="center"/>
              <w:rPr>
                <w:b/>
                <w:sz w:val="17"/>
              </w:rPr>
            </w:pPr>
            <w:r>
              <w:rPr>
                <w:b/>
                <w:color w:val="231F20"/>
                <w:w w:val="110"/>
                <w:sz w:val="17"/>
              </w:rPr>
              <w:t>Önerilen Ölçme ve Değerlendirme Yöntem ve Araçları</w:t>
            </w:r>
          </w:p>
        </w:tc>
      </w:tr>
      <w:tr w:rsidR="00EA1CFD" w:rsidTr="001601B7">
        <w:trPr>
          <w:trHeight w:hRule="exact" w:val="852"/>
        </w:trPr>
        <w:tc>
          <w:tcPr>
            <w:tcW w:w="992" w:type="dxa"/>
            <w:vMerge/>
            <w:shd w:val="clear" w:color="auto" w:fill="CCDAC7"/>
          </w:tcPr>
          <w:p w:rsidR="00EA1CFD" w:rsidRDefault="00EA1CFD" w:rsidP="008829C2">
            <w:pPr>
              <w:pStyle w:val="TableParagraph"/>
              <w:spacing w:before="3"/>
              <w:rPr>
                <w:rFonts w:ascii="Times New Roman"/>
                <w:sz w:val="18"/>
              </w:rPr>
            </w:pPr>
          </w:p>
        </w:tc>
        <w:tc>
          <w:tcPr>
            <w:tcW w:w="3009" w:type="dxa"/>
            <w:tcBorders>
              <w:top w:val="single" w:sz="4" w:space="0" w:color="auto"/>
            </w:tcBorders>
            <w:shd w:val="clear" w:color="auto" w:fill="CCDAC7"/>
          </w:tcPr>
          <w:p w:rsidR="00EA1CFD" w:rsidRDefault="00EA1CFD" w:rsidP="00EA1CFD">
            <w:pPr>
              <w:pStyle w:val="TableParagraph"/>
              <w:spacing w:before="9"/>
              <w:jc w:val="center"/>
              <w:rPr>
                <w:b/>
                <w:color w:val="231F20"/>
                <w:w w:val="110"/>
                <w:sz w:val="17"/>
              </w:rPr>
            </w:pPr>
          </w:p>
          <w:p w:rsidR="00EA1CFD" w:rsidRDefault="00EA1CFD" w:rsidP="00EA1CFD">
            <w:pPr>
              <w:pStyle w:val="TableParagraph"/>
              <w:spacing w:before="9"/>
              <w:jc w:val="center"/>
              <w:rPr>
                <w:rFonts w:ascii="Times New Roman"/>
                <w:sz w:val="26"/>
              </w:rPr>
            </w:pPr>
            <w:r w:rsidRPr="00EA1CFD">
              <w:rPr>
                <w:b/>
                <w:color w:val="231F20"/>
                <w:w w:val="110"/>
                <w:sz w:val="17"/>
              </w:rPr>
              <w:t>Hedef</w:t>
            </w:r>
          </w:p>
        </w:tc>
        <w:tc>
          <w:tcPr>
            <w:tcW w:w="4362" w:type="dxa"/>
            <w:tcBorders>
              <w:top w:val="single" w:sz="4" w:space="0" w:color="auto"/>
            </w:tcBorders>
            <w:shd w:val="clear" w:color="auto" w:fill="CCDAC7"/>
          </w:tcPr>
          <w:p w:rsidR="00EA1CFD" w:rsidRDefault="00EA1CFD" w:rsidP="00EA1CFD">
            <w:pPr>
              <w:pStyle w:val="TableParagraph"/>
              <w:spacing w:before="9"/>
              <w:jc w:val="center"/>
              <w:rPr>
                <w:b/>
                <w:color w:val="231F20"/>
                <w:w w:val="105"/>
                <w:sz w:val="17"/>
              </w:rPr>
            </w:pPr>
          </w:p>
          <w:p w:rsidR="00EA1CFD" w:rsidRDefault="00EA1CFD" w:rsidP="00EA1CFD">
            <w:pPr>
              <w:pStyle w:val="TableParagraph"/>
              <w:spacing w:before="9"/>
              <w:jc w:val="center"/>
              <w:rPr>
                <w:rFonts w:ascii="Times New Roman"/>
                <w:sz w:val="26"/>
              </w:rPr>
            </w:pPr>
            <w:r>
              <w:rPr>
                <w:b/>
                <w:color w:val="231F20"/>
                <w:w w:val="105"/>
                <w:sz w:val="17"/>
              </w:rPr>
              <w:t>Hedef Davranışlar</w:t>
            </w:r>
          </w:p>
        </w:tc>
        <w:tc>
          <w:tcPr>
            <w:tcW w:w="3119" w:type="dxa"/>
            <w:tcBorders>
              <w:top w:val="single" w:sz="4" w:space="0" w:color="auto"/>
            </w:tcBorders>
            <w:shd w:val="clear" w:color="auto" w:fill="CCDAC7"/>
          </w:tcPr>
          <w:p w:rsidR="00EA1CFD" w:rsidRDefault="00EA1CFD" w:rsidP="00EA1CFD">
            <w:pPr>
              <w:pStyle w:val="TableParagraph"/>
              <w:spacing w:before="3"/>
              <w:jc w:val="center"/>
              <w:rPr>
                <w:b/>
                <w:color w:val="231F20"/>
                <w:w w:val="110"/>
                <w:sz w:val="17"/>
              </w:rPr>
            </w:pPr>
          </w:p>
          <w:p w:rsidR="00EA1CFD" w:rsidRDefault="00EA1CFD" w:rsidP="00EA1CFD">
            <w:pPr>
              <w:pStyle w:val="TableParagraph"/>
              <w:spacing w:before="3"/>
              <w:jc w:val="center"/>
              <w:rPr>
                <w:rFonts w:ascii="Times New Roman"/>
                <w:sz w:val="18"/>
              </w:rPr>
            </w:pPr>
            <w:r>
              <w:rPr>
                <w:b/>
                <w:color w:val="231F20"/>
                <w:w w:val="110"/>
                <w:sz w:val="17"/>
              </w:rPr>
              <w:t xml:space="preserve">Öğretim </w:t>
            </w:r>
            <w:r>
              <w:rPr>
                <w:b/>
                <w:color w:val="231F20"/>
                <w:spacing w:val="-3"/>
                <w:w w:val="110"/>
                <w:sz w:val="17"/>
              </w:rPr>
              <w:t xml:space="preserve">Yöntem </w:t>
            </w:r>
            <w:r>
              <w:rPr>
                <w:b/>
                <w:color w:val="231F20"/>
                <w:w w:val="110"/>
                <w:sz w:val="17"/>
              </w:rPr>
              <w:t>ve Teknikleri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shd w:val="clear" w:color="auto" w:fill="CCDAC7"/>
          </w:tcPr>
          <w:p w:rsidR="00EA1CFD" w:rsidRDefault="00EA1CFD" w:rsidP="00EA1CFD">
            <w:pPr>
              <w:pStyle w:val="TableParagraph"/>
              <w:spacing w:before="110" w:line="200" w:lineRule="exact"/>
              <w:ind w:left="385" w:right="383"/>
              <w:jc w:val="center"/>
              <w:rPr>
                <w:b/>
                <w:color w:val="231F20"/>
                <w:w w:val="110"/>
                <w:sz w:val="17"/>
              </w:rPr>
            </w:pPr>
            <w:r>
              <w:rPr>
                <w:b/>
                <w:color w:val="231F20"/>
                <w:w w:val="110"/>
                <w:sz w:val="17"/>
              </w:rPr>
              <w:t>Ölçme ve Değerlendirme Yöntem ve Araçları</w:t>
            </w:r>
          </w:p>
        </w:tc>
      </w:tr>
      <w:tr w:rsidR="00EA1CFD" w:rsidTr="001601B7">
        <w:trPr>
          <w:trHeight w:hRule="exact" w:val="1426"/>
        </w:trPr>
        <w:tc>
          <w:tcPr>
            <w:tcW w:w="992" w:type="dxa"/>
            <w:vMerge w:val="restart"/>
            <w:shd w:val="clear" w:color="auto" w:fill="CCDAC7"/>
            <w:textDirection w:val="btLr"/>
          </w:tcPr>
          <w:p w:rsidR="00EA1CFD" w:rsidRDefault="00EA1CFD" w:rsidP="008829C2">
            <w:pPr>
              <w:pStyle w:val="TableParagraph"/>
              <w:spacing w:before="3"/>
              <w:rPr>
                <w:rFonts w:ascii="Times New Roman"/>
                <w:sz w:val="29"/>
              </w:rPr>
            </w:pPr>
          </w:p>
          <w:p w:rsidR="00EA1CFD" w:rsidRDefault="001601B7" w:rsidP="001601B7">
            <w:pPr>
              <w:pStyle w:val="TableParagraph"/>
              <w:ind w:left="3046" w:right="3046"/>
              <w:jc w:val="center"/>
              <w:rPr>
                <w:sz w:val="17"/>
              </w:rPr>
            </w:pPr>
            <w:r>
              <w:rPr>
                <w:sz w:val="17"/>
              </w:rPr>
              <w:t>EYLÜL   EKİM</w:t>
            </w:r>
          </w:p>
        </w:tc>
        <w:tc>
          <w:tcPr>
            <w:tcW w:w="3009" w:type="dxa"/>
          </w:tcPr>
          <w:p w:rsidR="00EA1CFD" w:rsidRDefault="00EA1CFD" w:rsidP="008829C2">
            <w:pPr>
              <w:pStyle w:val="TableParagraph"/>
              <w:rPr>
                <w:rFonts w:ascii="Times New Roman"/>
                <w:sz w:val="20"/>
              </w:rPr>
            </w:pPr>
          </w:p>
          <w:p w:rsidR="00EA1CFD" w:rsidRDefault="00EA1CFD" w:rsidP="008829C2">
            <w:pPr>
              <w:pStyle w:val="TableParagraph"/>
              <w:rPr>
                <w:rFonts w:ascii="Times New Roman"/>
                <w:sz w:val="20"/>
              </w:rPr>
            </w:pPr>
          </w:p>
          <w:p w:rsidR="00EA1CFD" w:rsidRDefault="00EA1CFD" w:rsidP="008829C2">
            <w:pPr>
              <w:pStyle w:val="TableParagraph"/>
              <w:spacing w:before="150"/>
              <w:ind w:left="75"/>
              <w:rPr>
                <w:sz w:val="17"/>
              </w:rPr>
            </w:pPr>
            <w:r>
              <w:rPr>
                <w:color w:val="231F20"/>
                <w:sz w:val="17"/>
              </w:rPr>
              <w:t>1.1.1.  Yemek için hazırlanır.</w:t>
            </w:r>
          </w:p>
        </w:tc>
        <w:tc>
          <w:tcPr>
            <w:tcW w:w="4362" w:type="dxa"/>
          </w:tcPr>
          <w:p w:rsidR="00EA1CFD" w:rsidRDefault="00EA1CFD" w:rsidP="00EA1CFD">
            <w:pPr>
              <w:pStyle w:val="TableParagraph"/>
              <w:numPr>
                <w:ilvl w:val="1"/>
                <w:numId w:val="4"/>
              </w:numPr>
              <w:tabs>
                <w:tab w:val="left" w:pos="387"/>
              </w:tabs>
              <w:spacing w:before="64" w:line="180" w:lineRule="exact"/>
              <w:ind w:right="210" w:hanging="311"/>
              <w:rPr>
                <w:sz w:val="17"/>
              </w:rPr>
            </w:pPr>
            <w:r>
              <w:rPr>
                <w:color w:val="231F20"/>
                <w:spacing w:val="-3"/>
                <w:sz w:val="17"/>
              </w:rPr>
              <w:t xml:space="preserve">Yemek </w:t>
            </w:r>
            <w:r>
              <w:rPr>
                <w:color w:val="231F20"/>
                <w:sz w:val="17"/>
              </w:rPr>
              <w:t>yerken kullanılan malzemeleri ayırt eder.</w:t>
            </w:r>
          </w:p>
          <w:p w:rsidR="00EA1CFD" w:rsidRDefault="00EA1CFD" w:rsidP="00EA1CFD">
            <w:pPr>
              <w:pStyle w:val="TableParagraph"/>
              <w:numPr>
                <w:ilvl w:val="1"/>
                <w:numId w:val="4"/>
              </w:numPr>
              <w:tabs>
                <w:tab w:val="left" w:pos="387"/>
              </w:tabs>
              <w:spacing w:before="38"/>
              <w:ind w:hanging="311"/>
              <w:rPr>
                <w:sz w:val="17"/>
              </w:rPr>
            </w:pPr>
            <w:r>
              <w:rPr>
                <w:color w:val="231F20"/>
                <w:sz w:val="17"/>
              </w:rPr>
              <w:t>Yemekten önce ellerini</w:t>
            </w:r>
            <w:r>
              <w:rPr>
                <w:color w:val="231F20"/>
                <w:spacing w:val="9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yıkar.</w:t>
            </w:r>
          </w:p>
          <w:p w:rsidR="00EA1CFD" w:rsidRDefault="00EA1CFD" w:rsidP="00EA1CFD">
            <w:pPr>
              <w:pStyle w:val="TableParagraph"/>
              <w:numPr>
                <w:ilvl w:val="1"/>
                <w:numId w:val="4"/>
              </w:numPr>
              <w:tabs>
                <w:tab w:val="left" w:pos="387"/>
              </w:tabs>
              <w:spacing w:before="29"/>
              <w:ind w:hanging="311"/>
              <w:rPr>
                <w:sz w:val="17"/>
              </w:rPr>
            </w:pPr>
            <w:r>
              <w:rPr>
                <w:color w:val="231F20"/>
                <w:spacing w:val="-3"/>
                <w:sz w:val="17"/>
              </w:rPr>
              <w:t xml:space="preserve">Yemek  </w:t>
            </w:r>
            <w:r>
              <w:rPr>
                <w:color w:val="231F20"/>
                <w:sz w:val="17"/>
              </w:rPr>
              <w:t>masasını</w:t>
            </w:r>
            <w:r>
              <w:rPr>
                <w:color w:val="231F20"/>
                <w:spacing w:val="-1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düzenler.</w:t>
            </w:r>
          </w:p>
          <w:p w:rsidR="00EA1CFD" w:rsidRDefault="00EA1CFD" w:rsidP="00EA1CFD">
            <w:pPr>
              <w:pStyle w:val="TableParagraph"/>
              <w:numPr>
                <w:ilvl w:val="1"/>
                <w:numId w:val="4"/>
              </w:numPr>
              <w:tabs>
                <w:tab w:val="left" w:pos="387"/>
              </w:tabs>
              <w:spacing w:before="29"/>
              <w:ind w:hanging="311"/>
              <w:rPr>
                <w:sz w:val="17"/>
              </w:rPr>
            </w:pPr>
            <w:r>
              <w:rPr>
                <w:color w:val="231F20"/>
                <w:spacing w:val="-3"/>
                <w:sz w:val="17"/>
              </w:rPr>
              <w:t xml:space="preserve">Yemeği </w:t>
            </w:r>
            <w:r>
              <w:rPr>
                <w:color w:val="231F20"/>
                <w:sz w:val="17"/>
              </w:rPr>
              <w:t xml:space="preserve">servis edilinceye kadar </w:t>
            </w:r>
            <w:r>
              <w:rPr>
                <w:color w:val="231F20"/>
                <w:spacing w:val="19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bekler.</w:t>
            </w:r>
          </w:p>
          <w:p w:rsidR="00EA1CFD" w:rsidRDefault="00EA1CFD" w:rsidP="00EA1CFD">
            <w:pPr>
              <w:pStyle w:val="TableParagraph"/>
              <w:numPr>
                <w:ilvl w:val="1"/>
                <w:numId w:val="4"/>
              </w:numPr>
              <w:tabs>
                <w:tab w:val="left" w:pos="387"/>
              </w:tabs>
              <w:spacing w:before="29"/>
              <w:ind w:hanging="311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Yemeğini</w:t>
            </w:r>
            <w:r>
              <w:rPr>
                <w:color w:val="231F20"/>
                <w:spacing w:val="-24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kendisi</w:t>
            </w:r>
            <w:r>
              <w:rPr>
                <w:color w:val="231F20"/>
                <w:spacing w:val="-24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servis</w:t>
            </w:r>
            <w:r>
              <w:rPr>
                <w:color w:val="231F20"/>
                <w:spacing w:val="-24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eder.</w:t>
            </w:r>
          </w:p>
        </w:tc>
        <w:tc>
          <w:tcPr>
            <w:tcW w:w="3119" w:type="dxa"/>
          </w:tcPr>
          <w:p w:rsidR="00EA1CFD" w:rsidRDefault="00EA1CFD" w:rsidP="008829C2">
            <w:pPr>
              <w:pStyle w:val="TableParagraph"/>
              <w:spacing w:before="1"/>
              <w:rPr>
                <w:rFonts w:ascii="Times New Roman"/>
              </w:rPr>
            </w:pPr>
          </w:p>
          <w:p w:rsidR="00EA1CFD" w:rsidRDefault="00EA1CFD" w:rsidP="008829C2">
            <w:pPr>
              <w:pStyle w:val="TableParagraph"/>
              <w:spacing w:line="273" w:lineRule="auto"/>
              <w:ind w:left="75" w:right="702"/>
              <w:jc w:val="both"/>
              <w:rPr>
                <w:sz w:val="17"/>
              </w:rPr>
            </w:pPr>
            <w:r>
              <w:rPr>
                <w:color w:val="231F20"/>
                <w:sz w:val="17"/>
              </w:rPr>
              <w:t>Uyarana ipucu ekleme Ayrık denemelerle öğr. Uyarana şekil verme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EA1CFD" w:rsidRDefault="00EA1CFD" w:rsidP="008829C2">
            <w:pPr>
              <w:pStyle w:val="TableParagraph"/>
              <w:spacing w:before="1"/>
              <w:rPr>
                <w:rFonts w:ascii="Times New Roman"/>
              </w:rPr>
            </w:pPr>
          </w:p>
          <w:p w:rsidR="00EA1CFD" w:rsidRDefault="00EA1CFD" w:rsidP="008829C2">
            <w:pPr>
              <w:pStyle w:val="TableParagraph"/>
              <w:spacing w:line="273" w:lineRule="auto"/>
              <w:ind w:left="74" w:right="461"/>
              <w:rPr>
                <w:sz w:val="17"/>
              </w:rPr>
            </w:pPr>
            <w:r>
              <w:rPr>
                <w:color w:val="231F20"/>
                <w:sz w:val="17"/>
              </w:rPr>
              <w:t>Davranış kayıt formu Olay kaydı</w:t>
            </w:r>
          </w:p>
          <w:p w:rsidR="00EA1CFD" w:rsidRDefault="00EA1CFD" w:rsidP="008829C2">
            <w:pPr>
              <w:pStyle w:val="TableParagraph"/>
              <w:ind w:left="74"/>
              <w:rPr>
                <w:sz w:val="17"/>
              </w:rPr>
            </w:pPr>
            <w:r>
              <w:rPr>
                <w:color w:val="231F20"/>
                <w:sz w:val="17"/>
              </w:rPr>
              <w:t>Grafiksel analiz</w:t>
            </w:r>
          </w:p>
        </w:tc>
      </w:tr>
      <w:tr w:rsidR="00EA1CFD" w:rsidTr="001601B7">
        <w:trPr>
          <w:trHeight w:hRule="exact" w:val="1864"/>
        </w:trPr>
        <w:tc>
          <w:tcPr>
            <w:tcW w:w="992" w:type="dxa"/>
            <w:vMerge/>
            <w:shd w:val="clear" w:color="auto" w:fill="CCDAC7"/>
            <w:textDirection w:val="btLr"/>
          </w:tcPr>
          <w:p w:rsidR="00EA1CFD" w:rsidRDefault="00EA1CFD" w:rsidP="008829C2"/>
        </w:tc>
        <w:tc>
          <w:tcPr>
            <w:tcW w:w="3009" w:type="dxa"/>
          </w:tcPr>
          <w:p w:rsidR="00EA1CFD" w:rsidRDefault="00EA1CFD" w:rsidP="008829C2">
            <w:pPr>
              <w:pStyle w:val="TableParagraph"/>
              <w:rPr>
                <w:rFonts w:ascii="Times New Roman"/>
                <w:sz w:val="20"/>
              </w:rPr>
            </w:pPr>
          </w:p>
          <w:p w:rsidR="00EA1CFD" w:rsidRDefault="00EA1CFD" w:rsidP="008829C2">
            <w:pPr>
              <w:pStyle w:val="TableParagraph"/>
              <w:rPr>
                <w:rFonts w:ascii="Times New Roman"/>
                <w:sz w:val="20"/>
              </w:rPr>
            </w:pPr>
          </w:p>
          <w:p w:rsidR="00EA1CFD" w:rsidRDefault="00EA1CFD" w:rsidP="008829C2">
            <w:pPr>
              <w:pStyle w:val="TableParagraph"/>
              <w:spacing w:before="8"/>
              <w:rPr>
                <w:rFonts w:ascii="Times New Roman"/>
                <w:sz w:val="25"/>
              </w:rPr>
            </w:pPr>
          </w:p>
          <w:p w:rsidR="00EA1CFD" w:rsidRDefault="00EA1CFD" w:rsidP="008829C2">
            <w:pPr>
              <w:pStyle w:val="TableParagraph"/>
              <w:spacing w:before="1" w:line="180" w:lineRule="exact"/>
              <w:ind w:left="528" w:hanging="454"/>
              <w:rPr>
                <w:sz w:val="17"/>
              </w:rPr>
            </w:pPr>
            <w:r>
              <w:rPr>
                <w:color w:val="231F20"/>
                <w:sz w:val="17"/>
              </w:rPr>
              <w:t>1.1.2. Yemek sırasında kurallara uyar.</w:t>
            </w:r>
          </w:p>
        </w:tc>
        <w:tc>
          <w:tcPr>
            <w:tcW w:w="4362" w:type="dxa"/>
          </w:tcPr>
          <w:p w:rsidR="00EA1CFD" w:rsidRDefault="00EA1CFD" w:rsidP="00EA1CFD">
            <w:pPr>
              <w:pStyle w:val="TableParagraph"/>
              <w:numPr>
                <w:ilvl w:val="1"/>
                <w:numId w:val="3"/>
              </w:numPr>
              <w:tabs>
                <w:tab w:val="left" w:pos="387"/>
              </w:tabs>
              <w:spacing w:before="118"/>
              <w:ind w:hanging="311"/>
              <w:rPr>
                <w:sz w:val="17"/>
              </w:rPr>
            </w:pPr>
            <w:r>
              <w:rPr>
                <w:color w:val="231F20"/>
                <w:sz w:val="17"/>
              </w:rPr>
              <w:t>Katı gıdaları çiğneyerek</w:t>
            </w:r>
            <w:r>
              <w:rPr>
                <w:color w:val="231F20"/>
                <w:spacing w:val="27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yutar.</w:t>
            </w:r>
          </w:p>
          <w:p w:rsidR="00EA1CFD" w:rsidRDefault="00EA1CFD" w:rsidP="00EA1CFD">
            <w:pPr>
              <w:pStyle w:val="TableParagraph"/>
              <w:numPr>
                <w:ilvl w:val="1"/>
                <w:numId w:val="3"/>
              </w:numPr>
              <w:tabs>
                <w:tab w:val="left" w:pos="387"/>
              </w:tabs>
              <w:spacing w:before="29"/>
              <w:ind w:hanging="311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Ağzındaki</w:t>
            </w:r>
            <w:r>
              <w:rPr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lokma</w:t>
            </w:r>
            <w:r>
              <w:rPr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bitince</w:t>
            </w:r>
            <w:r>
              <w:rPr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konuşur.</w:t>
            </w:r>
          </w:p>
          <w:p w:rsidR="00EA1CFD" w:rsidRDefault="00EA1CFD" w:rsidP="00EA1CFD">
            <w:pPr>
              <w:pStyle w:val="TableParagraph"/>
              <w:numPr>
                <w:ilvl w:val="1"/>
                <w:numId w:val="3"/>
              </w:numPr>
              <w:tabs>
                <w:tab w:val="left" w:pos="387"/>
              </w:tabs>
              <w:spacing w:before="29"/>
              <w:ind w:hanging="311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Yemeğini</w:t>
            </w:r>
            <w:r>
              <w:rPr>
                <w:color w:val="231F20"/>
                <w:spacing w:val="-13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ağzı</w:t>
            </w:r>
            <w:r>
              <w:rPr>
                <w:color w:val="231F20"/>
                <w:spacing w:val="-13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kapalı</w:t>
            </w:r>
            <w:r>
              <w:rPr>
                <w:color w:val="231F20"/>
                <w:spacing w:val="-13"/>
                <w:w w:val="105"/>
                <w:sz w:val="17"/>
              </w:rPr>
              <w:t xml:space="preserve"> </w:t>
            </w:r>
            <w:r>
              <w:rPr>
                <w:color w:val="231F20"/>
                <w:spacing w:val="-3"/>
                <w:w w:val="105"/>
                <w:sz w:val="17"/>
              </w:rPr>
              <w:t>yer.</w:t>
            </w:r>
          </w:p>
          <w:p w:rsidR="00EA1CFD" w:rsidRDefault="00EA1CFD" w:rsidP="00EA1CFD">
            <w:pPr>
              <w:pStyle w:val="TableParagraph"/>
              <w:numPr>
                <w:ilvl w:val="1"/>
                <w:numId w:val="3"/>
              </w:numPr>
              <w:tabs>
                <w:tab w:val="left" w:pos="387"/>
              </w:tabs>
              <w:spacing w:before="29"/>
              <w:ind w:hanging="311"/>
              <w:rPr>
                <w:sz w:val="17"/>
              </w:rPr>
            </w:pPr>
            <w:r>
              <w:rPr>
                <w:color w:val="231F20"/>
                <w:sz w:val="17"/>
              </w:rPr>
              <w:t>Küçük lokmalar halinde</w:t>
            </w:r>
            <w:r>
              <w:rPr>
                <w:color w:val="231F20"/>
                <w:spacing w:val="35"/>
                <w:sz w:val="17"/>
              </w:rPr>
              <w:t xml:space="preserve"> </w:t>
            </w:r>
            <w:r>
              <w:rPr>
                <w:color w:val="231F20"/>
                <w:spacing w:val="-3"/>
                <w:sz w:val="17"/>
              </w:rPr>
              <w:t>yer.</w:t>
            </w:r>
          </w:p>
          <w:p w:rsidR="00EA1CFD" w:rsidRDefault="00EA1CFD" w:rsidP="00EA1CFD">
            <w:pPr>
              <w:pStyle w:val="TableParagraph"/>
              <w:numPr>
                <w:ilvl w:val="1"/>
                <w:numId w:val="3"/>
              </w:numPr>
              <w:tabs>
                <w:tab w:val="left" w:pos="387"/>
              </w:tabs>
              <w:spacing w:before="29"/>
              <w:ind w:hanging="311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Küçük yudumlar</w:t>
            </w:r>
            <w:r>
              <w:rPr>
                <w:color w:val="231F20"/>
                <w:spacing w:val="-29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halinde içer.</w:t>
            </w:r>
          </w:p>
          <w:p w:rsidR="00EA1CFD" w:rsidRDefault="00EA1CFD" w:rsidP="00EA1CFD">
            <w:pPr>
              <w:pStyle w:val="TableParagraph"/>
              <w:numPr>
                <w:ilvl w:val="1"/>
                <w:numId w:val="3"/>
              </w:numPr>
              <w:tabs>
                <w:tab w:val="left" w:pos="387"/>
              </w:tabs>
              <w:spacing w:before="29"/>
              <w:ind w:hanging="311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Konuşmadan</w:t>
            </w:r>
            <w:r>
              <w:rPr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önce</w:t>
            </w:r>
            <w:r>
              <w:rPr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ağzını</w:t>
            </w:r>
            <w:r>
              <w:rPr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peçete</w:t>
            </w:r>
            <w:r>
              <w:rPr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ile</w:t>
            </w:r>
            <w:r>
              <w:rPr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siler.</w:t>
            </w:r>
          </w:p>
          <w:p w:rsidR="00EA1CFD" w:rsidRDefault="00EA1CFD" w:rsidP="00EA1CFD">
            <w:pPr>
              <w:pStyle w:val="TableParagraph"/>
              <w:numPr>
                <w:ilvl w:val="1"/>
                <w:numId w:val="3"/>
              </w:numPr>
              <w:tabs>
                <w:tab w:val="left" w:pos="387"/>
              </w:tabs>
              <w:spacing w:before="29"/>
              <w:ind w:hanging="311"/>
              <w:rPr>
                <w:sz w:val="17"/>
              </w:rPr>
            </w:pPr>
            <w:r>
              <w:rPr>
                <w:color w:val="231F20"/>
                <w:sz w:val="17"/>
              </w:rPr>
              <w:t>Tabağındaki yemeği</w:t>
            </w:r>
            <w:r>
              <w:rPr>
                <w:color w:val="231F20"/>
                <w:spacing w:val="33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bitirir.</w:t>
            </w:r>
          </w:p>
        </w:tc>
        <w:tc>
          <w:tcPr>
            <w:tcW w:w="3119" w:type="dxa"/>
          </w:tcPr>
          <w:p w:rsidR="00EA1CFD" w:rsidRDefault="00EA1CFD" w:rsidP="008829C2">
            <w:pPr>
              <w:pStyle w:val="TableParagraph"/>
              <w:rPr>
                <w:rFonts w:ascii="Times New Roman"/>
                <w:sz w:val="20"/>
              </w:rPr>
            </w:pPr>
          </w:p>
          <w:p w:rsidR="00EA1CFD" w:rsidRDefault="00EA1CFD" w:rsidP="008829C2">
            <w:pPr>
              <w:pStyle w:val="TableParagraph"/>
              <w:spacing w:before="1"/>
              <w:rPr>
                <w:rFonts w:ascii="Times New Roman"/>
                <w:sz w:val="21"/>
              </w:rPr>
            </w:pPr>
          </w:p>
          <w:p w:rsidR="00EA1CFD" w:rsidRDefault="00EA1CFD" w:rsidP="008829C2">
            <w:pPr>
              <w:pStyle w:val="TableParagraph"/>
              <w:spacing w:line="273" w:lineRule="auto"/>
              <w:ind w:left="75" w:right="702"/>
              <w:jc w:val="both"/>
              <w:rPr>
                <w:sz w:val="17"/>
              </w:rPr>
            </w:pPr>
            <w:r>
              <w:rPr>
                <w:color w:val="231F20"/>
                <w:sz w:val="17"/>
              </w:rPr>
              <w:t>Uyarana ipucu ekleme Ayrık denemelerle öğr. Uyarana şekil verme</w:t>
            </w:r>
          </w:p>
        </w:tc>
        <w:tc>
          <w:tcPr>
            <w:tcW w:w="2977" w:type="dxa"/>
          </w:tcPr>
          <w:p w:rsidR="00EA1CFD" w:rsidRDefault="00EA1CFD" w:rsidP="008829C2">
            <w:pPr>
              <w:pStyle w:val="TableParagraph"/>
              <w:rPr>
                <w:rFonts w:ascii="Times New Roman"/>
                <w:sz w:val="20"/>
              </w:rPr>
            </w:pPr>
          </w:p>
          <w:p w:rsidR="00EA1CFD" w:rsidRDefault="00EA1CFD" w:rsidP="008829C2">
            <w:pPr>
              <w:pStyle w:val="TableParagraph"/>
              <w:spacing w:before="1"/>
              <w:rPr>
                <w:rFonts w:ascii="Times New Roman"/>
                <w:sz w:val="21"/>
              </w:rPr>
            </w:pPr>
          </w:p>
          <w:p w:rsidR="00EA1CFD" w:rsidRDefault="00EA1CFD" w:rsidP="008829C2">
            <w:pPr>
              <w:pStyle w:val="TableParagraph"/>
              <w:spacing w:line="273" w:lineRule="auto"/>
              <w:ind w:left="74" w:right="461"/>
              <w:rPr>
                <w:sz w:val="17"/>
              </w:rPr>
            </w:pPr>
            <w:r>
              <w:rPr>
                <w:color w:val="231F20"/>
                <w:sz w:val="17"/>
              </w:rPr>
              <w:t>Davranış kayıt formu Olay kaydı</w:t>
            </w:r>
          </w:p>
          <w:p w:rsidR="00EA1CFD" w:rsidRDefault="00EA1CFD" w:rsidP="008829C2">
            <w:pPr>
              <w:pStyle w:val="TableParagraph"/>
              <w:ind w:left="74"/>
              <w:rPr>
                <w:sz w:val="17"/>
              </w:rPr>
            </w:pPr>
            <w:r>
              <w:rPr>
                <w:color w:val="231F20"/>
                <w:sz w:val="17"/>
              </w:rPr>
              <w:t>Grafiksel analiz</w:t>
            </w:r>
          </w:p>
        </w:tc>
      </w:tr>
      <w:tr w:rsidR="00EA1CFD" w:rsidTr="001601B7">
        <w:trPr>
          <w:trHeight w:hRule="exact" w:val="2232"/>
        </w:trPr>
        <w:tc>
          <w:tcPr>
            <w:tcW w:w="992" w:type="dxa"/>
            <w:vMerge/>
            <w:shd w:val="clear" w:color="auto" w:fill="CCDAC7"/>
            <w:textDirection w:val="btLr"/>
          </w:tcPr>
          <w:p w:rsidR="00EA1CFD" w:rsidRDefault="00EA1CFD" w:rsidP="008829C2"/>
        </w:tc>
        <w:tc>
          <w:tcPr>
            <w:tcW w:w="3009" w:type="dxa"/>
          </w:tcPr>
          <w:p w:rsidR="00EA1CFD" w:rsidRDefault="00EA1CFD" w:rsidP="008829C2">
            <w:pPr>
              <w:pStyle w:val="TableParagraph"/>
              <w:rPr>
                <w:rFonts w:ascii="Times New Roman"/>
                <w:sz w:val="20"/>
              </w:rPr>
            </w:pPr>
          </w:p>
          <w:p w:rsidR="00EA1CFD" w:rsidRDefault="00EA1CFD" w:rsidP="008829C2">
            <w:pPr>
              <w:pStyle w:val="TableParagraph"/>
              <w:rPr>
                <w:rFonts w:ascii="Times New Roman"/>
                <w:sz w:val="20"/>
              </w:rPr>
            </w:pPr>
          </w:p>
          <w:p w:rsidR="00EA1CFD" w:rsidRDefault="00EA1CFD" w:rsidP="008829C2">
            <w:pPr>
              <w:pStyle w:val="TableParagraph"/>
              <w:rPr>
                <w:rFonts w:ascii="Times New Roman"/>
                <w:sz w:val="20"/>
              </w:rPr>
            </w:pPr>
          </w:p>
          <w:p w:rsidR="00EA1CFD" w:rsidRDefault="00EA1CFD" w:rsidP="008829C2">
            <w:pPr>
              <w:pStyle w:val="TableParagraph"/>
              <w:spacing w:before="8"/>
              <w:rPr>
                <w:rFonts w:ascii="Times New Roman"/>
                <w:sz w:val="21"/>
              </w:rPr>
            </w:pPr>
          </w:p>
          <w:p w:rsidR="00EA1CFD" w:rsidRDefault="00EA1CFD" w:rsidP="008829C2">
            <w:pPr>
              <w:pStyle w:val="TableParagraph"/>
              <w:spacing w:line="180" w:lineRule="exact"/>
              <w:ind w:left="528" w:right="53" w:hanging="454"/>
              <w:rPr>
                <w:sz w:val="17"/>
              </w:rPr>
            </w:pPr>
            <w:r>
              <w:rPr>
                <w:color w:val="231F20"/>
                <w:sz w:val="17"/>
              </w:rPr>
              <w:t>1.1.4. Beslenme becerileri- ni yerine getirir.</w:t>
            </w:r>
          </w:p>
        </w:tc>
        <w:tc>
          <w:tcPr>
            <w:tcW w:w="4362" w:type="dxa"/>
          </w:tcPr>
          <w:p w:rsidR="00EA1CFD" w:rsidRDefault="00EA1CFD" w:rsidP="00EA1CFD">
            <w:pPr>
              <w:pStyle w:val="TableParagraph"/>
              <w:numPr>
                <w:ilvl w:val="1"/>
                <w:numId w:val="2"/>
              </w:numPr>
              <w:tabs>
                <w:tab w:val="left" w:pos="387"/>
              </w:tabs>
              <w:spacing w:before="65"/>
              <w:ind w:hanging="311"/>
              <w:rPr>
                <w:sz w:val="17"/>
              </w:rPr>
            </w:pPr>
            <w:r>
              <w:rPr>
                <w:color w:val="231F20"/>
                <w:sz w:val="17"/>
              </w:rPr>
              <w:t>Parmaklarıyla</w:t>
            </w:r>
            <w:r>
              <w:rPr>
                <w:color w:val="231F20"/>
                <w:spacing w:val="-23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atıştırmalık</w:t>
            </w:r>
            <w:r>
              <w:rPr>
                <w:color w:val="231F20"/>
                <w:spacing w:val="-23"/>
                <w:sz w:val="17"/>
              </w:rPr>
              <w:t xml:space="preserve"> </w:t>
            </w:r>
            <w:r>
              <w:rPr>
                <w:color w:val="231F20"/>
                <w:spacing w:val="-5"/>
                <w:sz w:val="17"/>
              </w:rPr>
              <w:t>yer.</w:t>
            </w:r>
          </w:p>
          <w:p w:rsidR="00EA1CFD" w:rsidRDefault="00EA1CFD" w:rsidP="00EA1CFD">
            <w:pPr>
              <w:pStyle w:val="TableParagraph"/>
              <w:numPr>
                <w:ilvl w:val="1"/>
                <w:numId w:val="2"/>
              </w:numPr>
              <w:tabs>
                <w:tab w:val="left" w:pos="387"/>
              </w:tabs>
              <w:spacing w:before="29"/>
              <w:ind w:hanging="311"/>
              <w:rPr>
                <w:sz w:val="17"/>
              </w:rPr>
            </w:pPr>
            <w:r>
              <w:rPr>
                <w:color w:val="231F20"/>
                <w:spacing w:val="-2"/>
                <w:sz w:val="17"/>
              </w:rPr>
              <w:t xml:space="preserve">Bardak </w:t>
            </w:r>
            <w:r>
              <w:rPr>
                <w:color w:val="231F20"/>
                <w:sz w:val="17"/>
              </w:rPr>
              <w:t>kullanarak içecek</w:t>
            </w:r>
            <w:r>
              <w:rPr>
                <w:color w:val="231F20"/>
                <w:spacing w:val="-17"/>
                <w:sz w:val="17"/>
              </w:rPr>
              <w:t xml:space="preserve"> </w:t>
            </w:r>
            <w:r>
              <w:rPr>
                <w:color w:val="231F20"/>
                <w:spacing w:val="-4"/>
                <w:sz w:val="17"/>
              </w:rPr>
              <w:t>içer.</w:t>
            </w:r>
          </w:p>
          <w:p w:rsidR="00EA1CFD" w:rsidRDefault="00EA1CFD" w:rsidP="00EA1CFD">
            <w:pPr>
              <w:pStyle w:val="TableParagraph"/>
              <w:numPr>
                <w:ilvl w:val="1"/>
                <w:numId w:val="2"/>
              </w:numPr>
              <w:tabs>
                <w:tab w:val="left" w:pos="387"/>
              </w:tabs>
              <w:spacing w:before="29"/>
              <w:ind w:hanging="311"/>
              <w:rPr>
                <w:sz w:val="17"/>
              </w:rPr>
            </w:pPr>
            <w:r>
              <w:rPr>
                <w:color w:val="231F20"/>
                <w:sz w:val="17"/>
              </w:rPr>
              <w:t>Kaşık kullanarak yemek</w:t>
            </w:r>
            <w:r>
              <w:rPr>
                <w:color w:val="231F20"/>
                <w:spacing w:val="-21"/>
                <w:sz w:val="17"/>
              </w:rPr>
              <w:t xml:space="preserve"> </w:t>
            </w:r>
            <w:r>
              <w:rPr>
                <w:color w:val="231F20"/>
                <w:spacing w:val="-5"/>
                <w:sz w:val="17"/>
              </w:rPr>
              <w:t>yer.</w:t>
            </w:r>
          </w:p>
          <w:p w:rsidR="00EA1CFD" w:rsidRDefault="00EA1CFD" w:rsidP="00EA1CFD">
            <w:pPr>
              <w:pStyle w:val="TableParagraph"/>
              <w:numPr>
                <w:ilvl w:val="1"/>
                <w:numId w:val="2"/>
              </w:numPr>
              <w:tabs>
                <w:tab w:val="left" w:pos="387"/>
              </w:tabs>
              <w:spacing w:before="29"/>
              <w:ind w:hanging="311"/>
              <w:rPr>
                <w:sz w:val="17"/>
              </w:rPr>
            </w:pPr>
            <w:r>
              <w:rPr>
                <w:color w:val="231F20"/>
                <w:sz w:val="17"/>
              </w:rPr>
              <w:t>Çatal kullanarak yemek</w:t>
            </w:r>
            <w:r>
              <w:rPr>
                <w:color w:val="231F20"/>
                <w:spacing w:val="-26"/>
                <w:sz w:val="17"/>
              </w:rPr>
              <w:t xml:space="preserve"> </w:t>
            </w:r>
            <w:r>
              <w:rPr>
                <w:color w:val="231F20"/>
                <w:spacing w:val="-5"/>
                <w:sz w:val="17"/>
              </w:rPr>
              <w:t>yer.</w:t>
            </w:r>
          </w:p>
          <w:p w:rsidR="00EA1CFD" w:rsidRDefault="00EA1CFD" w:rsidP="00EA1CFD">
            <w:pPr>
              <w:pStyle w:val="TableParagraph"/>
              <w:numPr>
                <w:ilvl w:val="1"/>
                <w:numId w:val="2"/>
              </w:numPr>
              <w:tabs>
                <w:tab w:val="left" w:pos="387"/>
              </w:tabs>
              <w:spacing w:before="29"/>
              <w:ind w:hanging="311"/>
              <w:rPr>
                <w:sz w:val="17"/>
              </w:rPr>
            </w:pPr>
            <w:r>
              <w:rPr>
                <w:color w:val="231F20"/>
                <w:spacing w:val="-4"/>
                <w:sz w:val="17"/>
              </w:rPr>
              <w:t xml:space="preserve">Yemekte </w:t>
            </w:r>
            <w:r>
              <w:rPr>
                <w:color w:val="231F20"/>
                <w:sz w:val="17"/>
              </w:rPr>
              <w:t>peçete</w:t>
            </w:r>
            <w:r>
              <w:rPr>
                <w:color w:val="231F20"/>
                <w:spacing w:val="20"/>
                <w:sz w:val="17"/>
              </w:rPr>
              <w:t xml:space="preserve"> </w:t>
            </w:r>
            <w:r>
              <w:rPr>
                <w:color w:val="231F20"/>
                <w:spacing w:val="-3"/>
                <w:sz w:val="17"/>
              </w:rPr>
              <w:t>kullanır.</w:t>
            </w:r>
          </w:p>
          <w:p w:rsidR="00EA1CFD" w:rsidRDefault="00EA1CFD" w:rsidP="00EA1CFD">
            <w:pPr>
              <w:pStyle w:val="TableParagraph"/>
              <w:numPr>
                <w:ilvl w:val="1"/>
                <w:numId w:val="2"/>
              </w:numPr>
              <w:tabs>
                <w:tab w:val="left" w:pos="387"/>
              </w:tabs>
              <w:spacing w:before="29"/>
              <w:ind w:hanging="311"/>
              <w:rPr>
                <w:sz w:val="17"/>
              </w:rPr>
            </w:pPr>
            <w:r>
              <w:rPr>
                <w:color w:val="231F20"/>
                <w:sz w:val="17"/>
              </w:rPr>
              <w:t>Çatal ve bıçak kullanarak yemek</w:t>
            </w:r>
            <w:r>
              <w:rPr>
                <w:color w:val="231F20"/>
                <w:spacing w:val="-27"/>
                <w:sz w:val="17"/>
              </w:rPr>
              <w:t xml:space="preserve"> </w:t>
            </w:r>
            <w:r>
              <w:rPr>
                <w:color w:val="231F20"/>
                <w:spacing w:val="-5"/>
                <w:sz w:val="17"/>
              </w:rPr>
              <w:t>yer.</w:t>
            </w:r>
          </w:p>
          <w:p w:rsidR="00EA1CFD" w:rsidRDefault="00EA1CFD" w:rsidP="00EA1CFD">
            <w:pPr>
              <w:pStyle w:val="TableParagraph"/>
              <w:numPr>
                <w:ilvl w:val="1"/>
                <w:numId w:val="2"/>
              </w:numPr>
              <w:tabs>
                <w:tab w:val="left" w:pos="387"/>
              </w:tabs>
              <w:spacing w:before="29"/>
              <w:ind w:hanging="311"/>
              <w:rPr>
                <w:sz w:val="17"/>
              </w:rPr>
            </w:pPr>
            <w:r>
              <w:rPr>
                <w:color w:val="231F20"/>
                <w:spacing w:val="-3"/>
                <w:sz w:val="17"/>
              </w:rPr>
              <w:t xml:space="preserve">Pipet </w:t>
            </w:r>
            <w:r>
              <w:rPr>
                <w:color w:val="231F20"/>
                <w:sz w:val="17"/>
              </w:rPr>
              <w:t>kullanarak içecek</w:t>
            </w:r>
            <w:r>
              <w:rPr>
                <w:color w:val="231F20"/>
                <w:spacing w:val="-8"/>
                <w:sz w:val="17"/>
              </w:rPr>
              <w:t xml:space="preserve"> </w:t>
            </w:r>
            <w:r>
              <w:rPr>
                <w:color w:val="231F20"/>
                <w:spacing w:val="-4"/>
                <w:sz w:val="17"/>
              </w:rPr>
              <w:t>içer.</w:t>
            </w:r>
          </w:p>
          <w:p w:rsidR="00EA1CFD" w:rsidRDefault="00EA1CFD" w:rsidP="00EA1CFD">
            <w:pPr>
              <w:pStyle w:val="TableParagraph"/>
              <w:numPr>
                <w:ilvl w:val="1"/>
                <w:numId w:val="2"/>
              </w:numPr>
              <w:tabs>
                <w:tab w:val="left" w:pos="387"/>
              </w:tabs>
              <w:spacing w:before="29"/>
              <w:ind w:hanging="311"/>
              <w:rPr>
                <w:sz w:val="17"/>
              </w:rPr>
            </w:pPr>
            <w:r>
              <w:rPr>
                <w:color w:val="231F20"/>
                <w:sz w:val="17"/>
              </w:rPr>
              <w:t xml:space="preserve">Musluktan </w:t>
            </w:r>
            <w:r>
              <w:rPr>
                <w:color w:val="231F20"/>
                <w:spacing w:val="-3"/>
                <w:sz w:val="17"/>
              </w:rPr>
              <w:t xml:space="preserve">sürahiye </w:t>
            </w:r>
            <w:r>
              <w:rPr>
                <w:color w:val="231F20"/>
                <w:sz w:val="17"/>
              </w:rPr>
              <w:t>su</w:t>
            </w:r>
            <w:r>
              <w:rPr>
                <w:color w:val="231F20"/>
                <w:spacing w:val="13"/>
                <w:sz w:val="17"/>
              </w:rPr>
              <w:t xml:space="preserve"> </w:t>
            </w:r>
            <w:r>
              <w:rPr>
                <w:color w:val="231F20"/>
                <w:spacing w:val="-3"/>
                <w:sz w:val="17"/>
              </w:rPr>
              <w:t>doldurur.</w:t>
            </w:r>
          </w:p>
          <w:p w:rsidR="00EA1CFD" w:rsidRDefault="00EA1CFD" w:rsidP="00EA1CFD">
            <w:pPr>
              <w:pStyle w:val="TableParagraph"/>
              <w:numPr>
                <w:ilvl w:val="1"/>
                <w:numId w:val="2"/>
              </w:numPr>
              <w:tabs>
                <w:tab w:val="left" w:pos="387"/>
              </w:tabs>
              <w:spacing w:before="29"/>
              <w:ind w:hanging="311"/>
              <w:rPr>
                <w:sz w:val="17"/>
              </w:rPr>
            </w:pPr>
            <w:r>
              <w:rPr>
                <w:color w:val="231F20"/>
                <w:sz w:val="17"/>
              </w:rPr>
              <w:t>Sürahiden bardağa içecek</w:t>
            </w:r>
            <w:r>
              <w:rPr>
                <w:color w:val="231F20"/>
                <w:spacing w:val="17"/>
                <w:sz w:val="17"/>
              </w:rPr>
              <w:t xml:space="preserve"> </w:t>
            </w:r>
            <w:r>
              <w:rPr>
                <w:color w:val="231F20"/>
                <w:spacing w:val="-3"/>
                <w:sz w:val="17"/>
              </w:rPr>
              <w:t>doldurur.</w:t>
            </w:r>
          </w:p>
        </w:tc>
        <w:tc>
          <w:tcPr>
            <w:tcW w:w="3119" w:type="dxa"/>
          </w:tcPr>
          <w:p w:rsidR="00EA1CFD" w:rsidRDefault="00EA1CFD" w:rsidP="008829C2">
            <w:pPr>
              <w:pStyle w:val="TableParagraph"/>
              <w:rPr>
                <w:rFonts w:ascii="Times New Roman"/>
                <w:sz w:val="20"/>
              </w:rPr>
            </w:pPr>
          </w:p>
          <w:p w:rsidR="00EA1CFD" w:rsidRDefault="00EA1CFD" w:rsidP="008829C2">
            <w:pPr>
              <w:pStyle w:val="TableParagraph"/>
              <w:rPr>
                <w:rFonts w:ascii="Times New Roman"/>
                <w:sz w:val="20"/>
              </w:rPr>
            </w:pPr>
          </w:p>
          <w:p w:rsidR="00EA1CFD" w:rsidRDefault="00EA1CFD" w:rsidP="008829C2">
            <w:pPr>
              <w:pStyle w:val="TableParagraph"/>
              <w:spacing w:before="6"/>
              <w:rPr>
                <w:rFonts w:ascii="Times New Roman"/>
                <w:sz w:val="19"/>
              </w:rPr>
            </w:pPr>
          </w:p>
          <w:p w:rsidR="00EA1CFD" w:rsidRDefault="00EA1CFD" w:rsidP="008829C2">
            <w:pPr>
              <w:pStyle w:val="TableParagraph"/>
              <w:ind w:left="75"/>
              <w:rPr>
                <w:sz w:val="17"/>
              </w:rPr>
            </w:pPr>
            <w:r>
              <w:rPr>
                <w:color w:val="231F20"/>
                <w:sz w:val="17"/>
              </w:rPr>
              <w:t>Şekil verme</w:t>
            </w:r>
          </w:p>
          <w:p w:rsidR="00EA1CFD" w:rsidRDefault="00EA1CFD" w:rsidP="008829C2">
            <w:pPr>
              <w:pStyle w:val="TableParagraph"/>
              <w:spacing w:before="47" w:line="180" w:lineRule="exact"/>
              <w:ind w:left="75" w:right="29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İpucu sunma ve ipucunu geri çekme</w:t>
            </w:r>
          </w:p>
        </w:tc>
        <w:tc>
          <w:tcPr>
            <w:tcW w:w="2977" w:type="dxa"/>
          </w:tcPr>
          <w:p w:rsidR="00EA1CFD" w:rsidRDefault="00EA1CFD" w:rsidP="008829C2">
            <w:pPr>
              <w:pStyle w:val="TableParagraph"/>
              <w:rPr>
                <w:rFonts w:ascii="Times New Roman"/>
                <w:sz w:val="20"/>
              </w:rPr>
            </w:pPr>
          </w:p>
          <w:p w:rsidR="00EA1CFD" w:rsidRDefault="00EA1CFD" w:rsidP="008829C2">
            <w:pPr>
              <w:pStyle w:val="TableParagraph"/>
              <w:spacing w:before="5"/>
              <w:rPr>
                <w:rFonts w:ascii="Times New Roman"/>
                <w:sz w:val="19"/>
              </w:rPr>
            </w:pPr>
          </w:p>
          <w:p w:rsidR="00EA1CFD" w:rsidRDefault="00EA1CFD" w:rsidP="008829C2">
            <w:pPr>
              <w:pStyle w:val="TableParagraph"/>
              <w:spacing w:line="230" w:lineRule="atLeast"/>
              <w:ind w:left="74" w:right="346"/>
              <w:rPr>
                <w:sz w:val="17"/>
              </w:rPr>
            </w:pPr>
            <w:r>
              <w:rPr>
                <w:color w:val="231F20"/>
                <w:sz w:val="17"/>
              </w:rPr>
              <w:t>Beceri analizi kayıt formu Beceri analizi kaydı Değişen ölçütler</w:t>
            </w:r>
          </w:p>
          <w:p w:rsidR="00EA1CFD" w:rsidRDefault="00EA1CFD" w:rsidP="008829C2">
            <w:pPr>
              <w:pStyle w:val="TableParagraph"/>
              <w:spacing w:line="208" w:lineRule="auto"/>
              <w:ind w:left="74" w:right="1065"/>
              <w:rPr>
                <w:sz w:val="17"/>
              </w:rPr>
            </w:pPr>
            <w:r>
              <w:rPr>
                <w:color w:val="231F20"/>
                <w:sz w:val="17"/>
              </w:rPr>
              <w:t>deseni Grafiksel analiz</w:t>
            </w:r>
          </w:p>
        </w:tc>
      </w:tr>
      <w:tr w:rsidR="00EA1CFD" w:rsidTr="001601B7">
        <w:trPr>
          <w:trHeight w:hRule="exact" w:val="1313"/>
        </w:trPr>
        <w:tc>
          <w:tcPr>
            <w:tcW w:w="992" w:type="dxa"/>
            <w:vMerge/>
            <w:shd w:val="clear" w:color="auto" w:fill="CCDAC7"/>
            <w:textDirection w:val="btLr"/>
          </w:tcPr>
          <w:p w:rsidR="00EA1CFD" w:rsidRDefault="00EA1CFD" w:rsidP="008829C2"/>
        </w:tc>
        <w:tc>
          <w:tcPr>
            <w:tcW w:w="3009" w:type="dxa"/>
          </w:tcPr>
          <w:p w:rsidR="00EA1CFD" w:rsidRDefault="00EA1CFD" w:rsidP="008829C2">
            <w:pPr>
              <w:pStyle w:val="TableParagraph"/>
              <w:rPr>
                <w:rFonts w:ascii="Times New Roman"/>
                <w:sz w:val="20"/>
              </w:rPr>
            </w:pPr>
          </w:p>
          <w:p w:rsidR="00EA1CFD" w:rsidRDefault="00EA1CFD" w:rsidP="008829C2">
            <w:pPr>
              <w:pStyle w:val="TableParagraph"/>
              <w:spacing w:before="8"/>
              <w:rPr>
                <w:rFonts w:ascii="Times New Roman"/>
                <w:sz w:val="21"/>
              </w:rPr>
            </w:pPr>
          </w:p>
          <w:p w:rsidR="00EA1CFD" w:rsidRDefault="00EA1CFD" w:rsidP="008829C2">
            <w:pPr>
              <w:pStyle w:val="TableParagraph"/>
              <w:spacing w:line="180" w:lineRule="exact"/>
              <w:ind w:left="528" w:hanging="454"/>
              <w:rPr>
                <w:sz w:val="17"/>
              </w:rPr>
            </w:pPr>
            <w:r>
              <w:rPr>
                <w:color w:val="231F20"/>
                <w:sz w:val="17"/>
              </w:rPr>
              <w:t>1.1.4. Yemek sonrasında kurallara uyar.</w:t>
            </w:r>
          </w:p>
        </w:tc>
        <w:tc>
          <w:tcPr>
            <w:tcW w:w="4362" w:type="dxa"/>
          </w:tcPr>
          <w:p w:rsidR="00EA1CFD" w:rsidRDefault="00EA1CFD" w:rsidP="00EA1CFD">
            <w:pPr>
              <w:pStyle w:val="TableParagraph"/>
              <w:numPr>
                <w:ilvl w:val="1"/>
                <w:numId w:val="1"/>
              </w:numPr>
              <w:tabs>
                <w:tab w:val="left" w:pos="387"/>
              </w:tabs>
              <w:spacing w:before="125" w:line="180" w:lineRule="exact"/>
              <w:ind w:right="72" w:hanging="311"/>
              <w:rPr>
                <w:sz w:val="17"/>
              </w:rPr>
            </w:pPr>
            <w:r>
              <w:rPr>
                <w:color w:val="231F20"/>
                <w:spacing w:val="-4"/>
                <w:w w:val="105"/>
                <w:sz w:val="17"/>
              </w:rPr>
              <w:t xml:space="preserve">Yemeği </w:t>
            </w:r>
            <w:r>
              <w:rPr>
                <w:color w:val="231F20"/>
                <w:w w:val="105"/>
                <w:sz w:val="17"/>
              </w:rPr>
              <w:t xml:space="preserve">bitirince masasındaki diğer kişileri </w:t>
            </w:r>
            <w:r>
              <w:rPr>
                <w:color w:val="231F20"/>
                <w:spacing w:val="-3"/>
                <w:w w:val="105"/>
                <w:sz w:val="17"/>
              </w:rPr>
              <w:t>bekler.</w:t>
            </w:r>
          </w:p>
          <w:p w:rsidR="00EA1CFD" w:rsidRDefault="00EA1CFD" w:rsidP="00EA1CFD">
            <w:pPr>
              <w:pStyle w:val="TableParagraph"/>
              <w:numPr>
                <w:ilvl w:val="1"/>
                <w:numId w:val="1"/>
              </w:numPr>
              <w:tabs>
                <w:tab w:val="left" w:pos="387"/>
              </w:tabs>
              <w:spacing w:before="38"/>
              <w:ind w:hanging="311"/>
              <w:rPr>
                <w:sz w:val="17"/>
              </w:rPr>
            </w:pPr>
            <w:r>
              <w:rPr>
                <w:color w:val="231F20"/>
                <w:spacing w:val="-5"/>
                <w:sz w:val="17"/>
              </w:rPr>
              <w:t xml:space="preserve">Yemek </w:t>
            </w:r>
            <w:r>
              <w:rPr>
                <w:color w:val="231F20"/>
                <w:sz w:val="17"/>
              </w:rPr>
              <w:t>masasını</w:t>
            </w:r>
            <w:r>
              <w:rPr>
                <w:color w:val="231F20"/>
                <w:spacing w:val="23"/>
                <w:sz w:val="17"/>
              </w:rPr>
              <w:t xml:space="preserve"> </w:t>
            </w:r>
            <w:r>
              <w:rPr>
                <w:color w:val="231F20"/>
                <w:spacing w:val="-4"/>
                <w:sz w:val="17"/>
              </w:rPr>
              <w:t>toplar.</w:t>
            </w:r>
          </w:p>
          <w:p w:rsidR="00EA1CFD" w:rsidRDefault="00EA1CFD" w:rsidP="00EA1CFD">
            <w:pPr>
              <w:pStyle w:val="TableParagraph"/>
              <w:numPr>
                <w:ilvl w:val="1"/>
                <w:numId w:val="1"/>
              </w:numPr>
              <w:tabs>
                <w:tab w:val="left" w:pos="387"/>
              </w:tabs>
              <w:spacing w:before="29"/>
              <w:ind w:hanging="311"/>
              <w:rPr>
                <w:sz w:val="17"/>
              </w:rPr>
            </w:pPr>
            <w:r>
              <w:rPr>
                <w:color w:val="231F20"/>
                <w:spacing w:val="-4"/>
                <w:sz w:val="17"/>
              </w:rPr>
              <w:t xml:space="preserve">Yemekten </w:t>
            </w:r>
            <w:r>
              <w:rPr>
                <w:color w:val="231F20"/>
                <w:sz w:val="17"/>
              </w:rPr>
              <w:t xml:space="preserve">sonra ellerini </w:t>
            </w:r>
            <w:r>
              <w:rPr>
                <w:color w:val="231F20"/>
                <w:spacing w:val="-3"/>
                <w:sz w:val="17"/>
              </w:rPr>
              <w:t>yıkar.</w:t>
            </w:r>
          </w:p>
          <w:p w:rsidR="00EA1CFD" w:rsidRDefault="00EA1CFD" w:rsidP="00EA1CFD">
            <w:pPr>
              <w:pStyle w:val="TableParagraph"/>
              <w:numPr>
                <w:ilvl w:val="1"/>
                <w:numId w:val="1"/>
              </w:numPr>
              <w:tabs>
                <w:tab w:val="left" w:pos="387"/>
              </w:tabs>
              <w:spacing w:before="29"/>
              <w:ind w:hanging="311"/>
              <w:rPr>
                <w:sz w:val="17"/>
              </w:rPr>
            </w:pPr>
            <w:r>
              <w:rPr>
                <w:color w:val="231F20"/>
                <w:spacing w:val="-4"/>
                <w:sz w:val="17"/>
              </w:rPr>
              <w:t xml:space="preserve">Yemekten </w:t>
            </w:r>
            <w:r>
              <w:rPr>
                <w:color w:val="231F20"/>
                <w:sz w:val="17"/>
              </w:rPr>
              <w:t>sonra dişlerini</w:t>
            </w:r>
            <w:r>
              <w:rPr>
                <w:color w:val="231F20"/>
                <w:spacing w:val="-3"/>
                <w:sz w:val="17"/>
              </w:rPr>
              <w:t xml:space="preserve"> fırçalar.</w:t>
            </w:r>
          </w:p>
        </w:tc>
        <w:tc>
          <w:tcPr>
            <w:tcW w:w="3119" w:type="dxa"/>
          </w:tcPr>
          <w:p w:rsidR="00EA1CFD" w:rsidRDefault="00EA1CFD" w:rsidP="008829C2">
            <w:pPr>
              <w:pStyle w:val="TableParagraph"/>
              <w:spacing w:before="6"/>
              <w:rPr>
                <w:rFonts w:ascii="Times New Roman"/>
                <w:sz w:val="19"/>
              </w:rPr>
            </w:pPr>
          </w:p>
          <w:p w:rsidR="00EA1CFD" w:rsidRDefault="00EA1CFD" w:rsidP="008829C2">
            <w:pPr>
              <w:pStyle w:val="TableParagraph"/>
              <w:spacing w:before="1"/>
              <w:ind w:left="75"/>
              <w:rPr>
                <w:sz w:val="17"/>
              </w:rPr>
            </w:pPr>
            <w:r>
              <w:rPr>
                <w:color w:val="231F20"/>
                <w:sz w:val="17"/>
              </w:rPr>
              <w:t>Şekil verme</w:t>
            </w:r>
          </w:p>
          <w:p w:rsidR="00EA1CFD" w:rsidRDefault="00EA1CFD" w:rsidP="008829C2">
            <w:pPr>
              <w:pStyle w:val="TableParagraph"/>
              <w:spacing w:before="47" w:line="180" w:lineRule="exact"/>
              <w:ind w:left="75" w:right="29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İpucu sunma ve ipucunu geri çekme</w:t>
            </w:r>
          </w:p>
        </w:tc>
        <w:tc>
          <w:tcPr>
            <w:tcW w:w="2977" w:type="dxa"/>
          </w:tcPr>
          <w:p w:rsidR="00EA1CFD" w:rsidRDefault="00EA1CFD" w:rsidP="008829C2">
            <w:pPr>
              <w:pStyle w:val="TableParagraph"/>
              <w:spacing w:before="112" w:line="230" w:lineRule="atLeast"/>
              <w:ind w:left="74" w:right="346"/>
              <w:rPr>
                <w:sz w:val="17"/>
              </w:rPr>
            </w:pPr>
            <w:r>
              <w:rPr>
                <w:color w:val="231F20"/>
                <w:sz w:val="17"/>
              </w:rPr>
              <w:t>Beceri analizi kayıt formu Beceri analizi kaydı Değişen ölçütler</w:t>
            </w:r>
          </w:p>
          <w:p w:rsidR="00EA1CFD" w:rsidRDefault="00EA1CFD" w:rsidP="008829C2">
            <w:pPr>
              <w:pStyle w:val="TableParagraph"/>
              <w:spacing w:line="208" w:lineRule="auto"/>
              <w:ind w:left="74" w:right="1065"/>
              <w:rPr>
                <w:sz w:val="17"/>
              </w:rPr>
            </w:pPr>
            <w:r>
              <w:rPr>
                <w:color w:val="231F20"/>
                <w:sz w:val="17"/>
              </w:rPr>
              <w:t>deseni Grafiksel analiz</w:t>
            </w:r>
          </w:p>
        </w:tc>
      </w:tr>
    </w:tbl>
    <w:p w:rsidR="00EA1CFD" w:rsidRDefault="00EA1CFD" w:rsidP="00EA1CFD">
      <w:pPr>
        <w:jc w:val="center"/>
      </w:pPr>
    </w:p>
    <w:p w:rsidR="001601B7" w:rsidRDefault="001601B7" w:rsidP="00EA1CFD">
      <w:pPr>
        <w:jc w:val="center"/>
      </w:pPr>
    </w:p>
    <w:p w:rsidR="001601B7" w:rsidRDefault="001601B7" w:rsidP="00EA1CFD">
      <w:pPr>
        <w:jc w:val="center"/>
      </w:pPr>
    </w:p>
    <w:p w:rsidR="001601B7" w:rsidRDefault="001601B7" w:rsidP="00EA1CFD">
      <w:pPr>
        <w:jc w:val="center"/>
      </w:pPr>
    </w:p>
    <w:tbl>
      <w:tblPr>
        <w:tblStyle w:val="TableNormal"/>
        <w:tblW w:w="0" w:type="auto"/>
        <w:tblInd w:w="-147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2977"/>
        <w:gridCol w:w="4394"/>
        <w:gridCol w:w="3118"/>
        <w:gridCol w:w="3402"/>
      </w:tblGrid>
      <w:tr w:rsidR="00783909" w:rsidTr="00D1143D">
        <w:trPr>
          <w:trHeight w:hRule="exact" w:val="584"/>
        </w:trPr>
        <w:tc>
          <w:tcPr>
            <w:tcW w:w="993" w:type="dxa"/>
            <w:vMerge w:val="restart"/>
            <w:shd w:val="clear" w:color="auto" w:fill="CCDAC7"/>
          </w:tcPr>
          <w:p w:rsidR="00783909" w:rsidRDefault="00783909" w:rsidP="008829C2">
            <w:pPr>
              <w:pStyle w:val="TableParagraph"/>
              <w:spacing w:before="3"/>
              <w:rPr>
                <w:rFonts w:ascii="Times New Roman"/>
                <w:sz w:val="18"/>
              </w:rPr>
            </w:pPr>
          </w:p>
          <w:p w:rsidR="00783909" w:rsidRDefault="00783909" w:rsidP="008829C2">
            <w:pPr>
              <w:pStyle w:val="TableParagraph"/>
              <w:spacing w:line="200" w:lineRule="exact"/>
              <w:ind w:left="238" w:hanging="159"/>
              <w:rPr>
                <w:b/>
                <w:sz w:val="17"/>
              </w:rPr>
            </w:pPr>
          </w:p>
        </w:tc>
        <w:tc>
          <w:tcPr>
            <w:tcW w:w="13891" w:type="dxa"/>
            <w:gridSpan w:val="4"/>
            <w:tcBorders>
              <w:bottom w:val="single" w:sz="4" w:space="0" w:color="auto"/>
            </w:tcBorders>
            <w:shd w:val="clear" w:color="auto" w:fill="CCDAC7"/>
          </w:tcPr>
          <w:p w:rsidR="00783909" w:rsidRDefault="00783909" w:rsidP="00783909">
            <w:pPr>
              <w:pStyle w:val="TableParagraph"/>
              <w:spacing w:before="9"/>
              <w:jc w:val="center"/>
              <w:rPr>
                <w:color w:val="231F20"/>
                <w:w w:val="107"/>
                <w:sz w:val="17"/>
              </w:rPr>
            </w:pPr>
          </w:p>
          <w:p w:rsidR="00783909" w:rsidRPr="00783909" w:rsidRDefault="00783909" w:rsidP="00783909">
            <w:pPr>
              <w:pStyle w:val="TableParagraph"/>
              <w:spacing w:before="9"/>
              <w:jc w:val="center"/>
              <w:rPr>
                <w:rFonts w:ascii="Times New Roman"/>
                <w:sz w:val="24"/>
                <w:szCs w:val="24"/>
              </w:rPr>
            </w:pPr>
            <w:r w:rsidRPr="00783909">
              <w:rPr>
                <w:color w:val="231F20"/>
                <w:w w:val="107"/>
                <w:sz w:val="24"/>
                <w:szCs w:val="24"/>
              </w:rPr>
              <w:t>S</w:t>
            </w:r>
            <w:r w:rsidRPr="00783909">
              <w:rPr>
                <w:color w:val="231F20"/>
                <w:w w:val="110"/>
                <w:sz w:val="24"/>
                <w:szCs w:val="24"/>
              </w:rPr>
              <w:t>AĞLI</w:t>
            </w:r>
            <w:r w:rsidRPr="00783909">
              <w:rPr>
                <w:color w:val="231F20"/>
                <w:spacing w:val="-2"/>
                <w:w w:val="110"/>
                <w:sz w:val="24"/>
                <w:szCs w:val="24"/>
              </w:rPr>
              <w:t>Ğ</w:t>
            </w:r>
            <w:r w:rsidRPr="00783909">
              <w:rPr>
                <w:color w:val="231F20"/>
                <w:w w:val="101"/>
                <w:sz w:val="24"/>
                <w:szCs w:val="24"/>
              </w:rPr>
              <w:t>I</w:t>
            </w:r>
            <w:r w:rsidRPr="00783909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783909">
              <w:rPr>
                <w:color w:val="231F20"/>
                <w:w w:val="102"/>
                <w:sz w:val="24"/>
                <w:szCs w:val="24"/>
              </w:rPr>
              <w:t>KORUMA</w:t>
            </w:r>
          </w:p>
          <w:p w:rsidR="00783909" w:rsidRDefault="00783909" w:rsidP="008829C2">
            <w:pPr>
              <w:pStyle w:val="TableParagraph"/>
              <w:ind w:left="1014" w:right="1014"/>
              <w:jc w:val="center"/>
              <w:rPr>
                <w:b/>
                <w:color w:val="231F20"/>
                <w:w w:val="110"/>
                <w:sz w:val="17"/>
              </w:rPr>
            </w:pPr>
          </w:p>
          <w:p w:rsidR="00783909" w:rsidRDefault="00783909" w:rsidP="008829C2">
            <w:pPr>
              <w:pStyle w:val="TableParagraph"/>
              <w:ind w:left="1014" w:right="1014"/>
              <w:jc w:val="center"/>
              <w:rPr>
                <w:b/>
                <w:color w:val="231F20"/>
                <w:w w:val="110"/>
                <w:sz w:val="17"/>
              </w:rPr>
            </w:pPr>
          </w:p>
          <w:p w:rsidR="00783909" w:rsidRDefault="00783909" w:rsidP="008829C2">
            <w:pPr>
              <w:pStyle w:val="TableParagraph"/>
              <w:ind w:left="1014" w:right="1014"/>
              <w:jc w:val="center"/>
              <w:rPr>
                <w:b/>
                <w:sz w:val="17"/>
              </w:rPr>
            </w:pPr>
            <w:r>
              <w:rPr>
                <w:b/>
                <w:color w:val="231F20"/>
                <w:w w:val="110"/>
                <w:sz w:val="17"/>
              </w:rPr>
              <w:t>Hedef</w:t>
            </w:r>
          </w:p>
          <w:p w:rsidR="00783909" w:rsidRDefault="00783909" w:rsidP="008829C2">
            <w:pPr>
              <w:pStyle w:val="TableParagraph"/>
              <w:spacing w:before="9"/>
              <w:rPr>
                <w:rFonts w:ascii="Times New Roman"/>
                <w:sz w:val="26"/>
              </w:rPr>
            </w:pPr>
          </w:p>
          <w:p w:rsidR="00783909" w:rsidRDefault="00783909" w:rsidP="008829C2">
            <w:pPr>
              <w:pStyle w:val="TableParagraph"/>
              <w:ind w:left="1714" w:right="1714"/>
              <w:jc w:val="center"/>
              <w:rPr>
                <w:b/>
                <w:color w:val="231F20"/>
                <w:w w:val="105"/>
                <w:sz w:val="17"/>
              </w:rPr>
            </w:pPr>
          </w:p>
          <w:p w:rsidR="00783909" w:rsidRDefault="00783909" w:rsidP="008829C2">
            <w:pPr>
              <w:pStyle w:val="TableParagraph"/>
              <w:ind w:left="1714" w:right="1714"/>
              <w:jc w:val="center"/>
              <w:rPr>
                <w:b/>
                <w:color w:val="231F20"/>
                <w:w w:val="105"/>
                <w:sz w:val="17"/>
              </w:rPr>
            </w:pPr>
          </w:p>
          <w:p w:rsidR="00783909" w:rsidRDefault="00783909" w:rsidP="008829C2">
            <w:pPr>
              <w:pStyle w:val="TableParagraph"/>
              <w:ind w:left="1714" w:right="1714"/>
              <w:jc w:val="center"/>
              <w:rPr>
                <w:b/>
                <w:sz w:val="17"/>
              </w:rPr>
            </w:pPr>
            <w:r>
              <w:rPr>
                <w:b/>
                <w:color w:val="231F20"/>
                <w:w w:val="105"/>
                <w:sz w:val="17"/>
              </w:rPr>
              <w:t>Hedef Davranışlar</w:t>
            </w:r>
          </w:p>
          <w:p w:rsidR="00783909" w:rsidRDefault="00783909" w:rsidP="008829C2">
            <w:pPr>
              <w:pStyle w:val="TableParagraph"/>
              <w:spacing w:before="3"/>
              <w:rPr>
                <w:rFonts w:ascii="Times New Roman"/>
                <w:sz w:val="18"/>
              </w:rPr>
            </w:pPr>
          </w:p>
          <w:p w:rsidR="00783909" w:rsidRDefault="00783909" w:rsidP="008829C2">
            <w:pPr>
              <w:pStyle w:val="TableParagraph"/>
              <w:spacing w:line="200" w:lineRule="exact"/>
              <w:ind w:left="809" w:right="30" w:hanging="698"/>
              <w:rPr>
                <w:b/>
                <w:color w:val="231F20"/>
                <w:w w:val="110"/>
                <w:sz w:val="17"/>
              </w:rPr>
            </w:pPr>
          </w:p>
          <w:p w:rsidR="00783909" w:rsidRDefault="00783909" w:rsidP="008829C2">
            <w:pPr>
              <w:pStyle w:val="TableParagraph"/>
              <w:spacing w:line="200" w:lineRule="exact"/>
              <w:ind w:left="809" w:right="30" w:hanging="698"/>
              <w:rPr>
                <w:b/>
                <w:color w:val="231F20"/>
                <w:w w:val="110"/>
                <w:sz w:val="17"/>
              </w:rPr>
            </w:pPr>
          </w:p>
          <w:p w:rsidR="00783909" w:rsidRDefault="00783909" w:rsidP="008829C2">
            <w:pPr>
              <w:pStyle w:val="TableParagraph"/>
              <w:spacing w:line="200" w:lineRule="exact"/>
              <w:ind w:left="809" w:right="30" w:hanging="698"/>
              <w:rPr>
                <w:b/>
                <w:sz w:val="17"/>
              </w:rPr>
            </w:pPr>
            <w:r>
              <w:rPr>
                <w:b/>
                <w:color w:val="231F20"/>
                <w:w w:val="110"/>
                <w:sz w:val="17"/>
              </w:rPr>
              <w:t xml:space="preserve">Öğretim </w:t>
            </w:r>
            <w:r>
              <w:rPr>
                <w:b/>
                <w:color w:val="231F20"/>
                <w:spacing w:val="-3"/>
                <w:w w:val="110"/>
                <w:sz w:val="17"/>
              </w:rPr>
              <w:t xml:space="preserve">Yöntem </w:t>
            </w:r>
            <w:r>
              <w:rPr>
                <w:b/>
                <w:color w:val="231F20"/>
                <w:w w:val="110"/>
                <w:sz w:val="17"/>
              </w:rPr>
              <w:t>ve Teknikleri</w:t>
            </w:r>
          </w:p>
          <w:p w:rsidR="00783909" w:rsidRDefault="00783909" w:rsidP="008829C2">
            <w:pPr>
              <w:pStyle w:val="TableParagraph"/>
              <w:spacing w:before="110" w:line="200" w:lineRule="exact"/>
              <w:ind w:left="403" w:right="401"/>
              <w:jc w:val="center"/>
              <w:rPr>
                <w:b/>
                <w:color w:val="231F20"/>
                <w:w w:val="110"/>
                <w:sz w:val="17"/>
              </w:rPr>
            </w:pPr>
          </w:p>
          <w:p w:rsidR="00783909" w:rsidRDefault="00783909" w:rsidP="008829C2">
            <w:pPr>
              <w:pStyle w:val="TableParagraph"/>
              <w:spacing w:before="110" w:line="200" w:lineRule="exact"/>
              <w:ind w:left="403" w:right="401"/>
              <w:jc w:val="center"/>
              <w:rPr>
                <w:b/>
                <w:color w:val="231F20"/>
                <w:w w:val="110"/>
                <w:sz w:val="17"/>
              </w:rPr>
            </w:pPr>
          </w:p>
          <w:p w:rsidR="00783909" w:rsidRDefault="00783909" w:rsidP="008829C2">
            <w:pPr>
              <w:pStyle w:val="TableParagraph"/>
              <w:spacing w:before="110" w:line="200" w:lineRule="exact"/>
              <w:ind w:left="403" w:right="401"/>
              <w:jc w:val="center"/>
              <w:rPr>
                <w:b/>
                <w:sz w:val="17"/>
              </w:rPr>
            </w:pPr>
            <w:r>
              <w:rPr>
                <w:b/>
                <w:color w:val="231F20"/>
                <w:w w:val="110"/>
                <w:sz w:val="17"/>
              </w:rPr>
              <w:t>Ölçme ve Değerlendirme Yöntem ve Araçları</w:t>
            </w:r>
          </w:p>
        </w:tc>
      </w:tr>
      <w:tr w:rsidR="00783909" w:rsidTr="00D1143D">
        <w:trPr>
          <w:trHeight w:hRule="exact" w:val="795"/>
        </w:trPr>
        <w:tc>
          <w:tcPr>
            <w:tcW w:w="993" w:type="dxa"/>
            <w:vMerge/>
            <w:shd w:val="clear" w:color="auto" w:fill="CCDAC7"/>
          </w:tcPr>
          <w:p w:rsidR="00783909" w:rsidRDefault="00783909" w:rsidP="00783909">
            <w:pPr>
              <w:pStyle w:val="TableParagraph"/>
              <w:spacing w:before="3"/>
              <w:rPr>
                <w:rFonts w:ascii="Times New Roman"/>
                <w:sz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  <w:shd w:val="clear" w:color="auto" w:fill="CCDAC7"/>
          </w:tcPr>
          <w:p w:rsidR="00783909" w:rsidRDefault="00783909" w:rsidP="00783909">
            <w:pPr>
              <w:pStyle w:val="TableParagraph"/>
              <w:spacing w:before="9"/>
              <w:jc w:val="center"/>
              <w:rPr>
                <w:b/>
                <w:color w:val="231F20"/>
                <w:w w:val="110"/>
                <w:sz w:val="17"/>
              </w:rPr>
            </w:pPr>
          </w:p>
          <w:p w:rsidR="00783909" w:rsidRPr="001601B7" w:rsidRDefault="00783909" w:rsidP="00783909">
            <w:pPr>
              <w:jc w:val="center"/>
            </w:pPr>
            <w:r w:rsidRPr="00EA1CFD">
              <w:rPr>
                <w:b/>
                <w:color w:val="231F20"/>
                <w:w w:val="110"/>
                <w:sz w:val="17"/>
              </w:rPr>
              <w:t>Hedef</w:t>
            </w:r>
          </w:p>
        </w:tc>
        <w:tc>
          <w:tcPr>
            <w:tcW w:w="4394" w:type="dxa"/>
            <w:tcBorders>
              <w:top w:val="single" w:sz="4" w:space="0" w:color="auto"/>
            </w:tcBorders>
            <w:shd w:val="clear" w:color="auto" w:fill="CCDAC7"/>
          </w:tcPr>
          <w:p w:rsidR="00783909" w:rsidRDefault="00783909" w:rsidP="00783909">
            <w:pPr>
              <w:pStyle w:val="TableParagraph"/>
              <w:spacing w:before="9"/>
              <w:jc w:val="center"/>
              <w:rPr>
                <w:b/>
                <w:color w:val="231F20"/>
                <w:w w:val="105"/>
                <w:sz w:val="17"/>
              </w:rPr>
            </w:pPr>
          </w:p>
          <w:p w:rsidR="00783909" w:rsidRDefault="00783909" w:rsidP="00783909">
            <w:pPr>
              <w:pStyle w:val="TableParagraph"/>
              <w:spacing w:before="9"/>
              <w:rPr>
                <w:rFonts w:ascii="Times New Roman"/>
                <w:sz w:val="26"/>
              </w:rPr>
            </w:pPr>
            <w:r>
              <w:rPr>
                <w:b/>
                <w:color w:val="231F20"/>
                <w:w w:val="105"/>
                <w:sz w:val="17"/>
              </w:rPr>
              <w:t xml:space="preserve">                                     Hedef Davranışlar</w:t>
            </w:r>
          </w:p>
        </w:tc>
        <w:tc>
          <w:tcPr>
            <w:tcW w:w="3118" w:type="dxa"/>
            <w:tcBorders>
              <w:top w:val="single" w:sz="4" w:space="0" w:color="auto"/>
            </w:tcBorders>
            <w:shd w:val="clear" w:color="auto" w:fill="CCDAC7"/>
          </w:tcPr>
          <w:p w:rsidR="00783909" w:rsidRDefault="00783909" w:rsidP="00783909">
            <w:pPr>
              <w:pStyle w:val="TableParagraph"/>
              <w:spacing w:before="3"/>
              <w:jc w:val="center"/>
              <w:rPr>
                <w:b/>
                <w:color w:val="231F20"/>
                <w:w w:val="110"/>
                <w:sz w:val="17"/>
              </w:rPr>
            </w:pPr>
          </w:p>
          <w:p w:rsidR="00783909" w:rsidRDefault="00783909" w:rsidP="00783909">
            <w:pPr>
              <w:pStyle w:val="TableParagraph"/>
              <w:spacing w:before="3"/>
              <w:rPr>
                <w:rFonts w:ascii="Times New Roman"/>
                <w:sz w:val="18"/>
              </w:rPr>
            </w:pPr>
            <w:r>
              <w:rPr>
                <w:b/>
                <w:color w:val="231F20"/>
                <w:w w:val="110"/>
                <w:sz w:val="17"/>
              </w:rPr>
              <w:t xml:space="preserve">       Öğretim </w:t>
            </w:r>
            <w:r>
              <w:rPr>
                <w:b/>
                <w:color w:val="231F20"/>
                <w:spacing w:val="-3"/>
                <w:w w:val="110"/>
                <w:sz w:val="17"/>
              </w:rPr>
              <w:t xml:space="preserve">Yöntem </w:t>
            </w:r>
            <w:r>
              <w:rPr>
                <w:b/>
                <w:color w:val="231F20"/>
                <w:w w:val="110"/>
                <w:sz w:val="17"/>
              </w:rPr>
              <w:t>ve Teknikleri</w:t>
            </w: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CCDAC7"/>
          </w:tcPr>
          <w:p w:rsidR="00783909" w:rsidRDefault="00783909" w:rsidP="00783909">
            <w:pPr>
              <w:pStyle w:val="TableParagraph"/>
              <w:spacing w:before="110" w:line="200" w:lineRule="exact"/>
              <w:ind w:left="385" w:right="383"/>
              <w:jc w:val="center"/>
              <w:rPr>
                <w:b/>
                <w:color w:val="231F20"/>
                <w:w w:val="110"/>
                <w:sz w:val="17"/>
              </w:rPr>
            </w:pPr>
            <w:r>
              <w:rPr>
                <w:b/>
                <w:color w:val="231F20"/>
                <w:w w:val="110"/>
                <w:sz w:val="17"/>
              </w:rPr>
              <w:t>Ölçme ve Değerlendirme Yöntem ve Araçları</w:t>
            </w:r>
          </w:p>
        </w:tc>
      </w:tr>
      <w:tr w:rsidR="00783909" w:rsidTr="00D1143D">
        <w:trPr>
          <w:trHeight w:hRule="exact" w:val="1213"/>
        </w:trPr>
        <w:tc>
          <w:tcPr>
            <w:tcW w:w="993" w:type="dxa"/>
            <w:vMerge w:val="restart"/>
            <w:shd w:val="clear" w:color="auto" w:fill="CCDAC7"/>
            <w:textDirection w:val="btLr"/>
          </w:tcPr>
          <w:p w:rsidR="00783909" w:rsidRDefault="00783909" w:rsidP="00783909">
            <w:pPr>
              <w:pStyle w:val="TableParagraph"/>
              <w:ind w:left="1651" w:right="1651"/>
              <w:jc w:val="center"/>
              <w:rPr>
                <w:sz w:val="17"/>
              </w:rPr>
            </w:pPr>
          </w:p>
          <w:p w:rsidR="00783909" w:rsidRDefault="00783909" w:rsidP="00783909">
            <w:pPr>
              <w:pStyle w:val="TableParagraph"/>
              <w:ind w:left="1651" w:right="1651"/>
              <w:jc w:val="center"/>
              <w:rPr>
                <w:sz w:val="17"/>
              </w:rPr>
            </w:pPr>
            <w:r>
              <w:rPr>
                <w:sz w:val="17"/>
              </w:rPr>
              <w:t>KASIM</w:t>
            </w:r>
          </w:p>
        </w:tc>
        <w:tc>
          <w:tcPr>
            <w:tcW w:w="2977" w:type="dxa"/>
          </w:tcPr>
          <w:p w:rsidR="00783909" w:rsidRDefault="00783909" w:rsidP="00783909">
            <w:pPr>
              <w:pStyle w:val="TableParagraph"/>
              <w:rPr>
                <w:rFonts w:ascii="Times New Roman"/>
                <w:sz w:val="20"/>
              </w:rPr>
            </w:pPr>
          </w:p>
          <w:p w:rsidR="00783909" w:rsidRDefault="00783909" w:rsidP="00783909">
            <w:pPr>
              <w:pStyle w:val="TableParagraph"/>
              <w:spacing w:before="5"/>
              <w:rPr>
                <w:rFonts w:ascii="Times New Roman"/>
                <w:sz w:val="17"/>
              </w:rPr>
            </w:pPr>
          </w:p>
          <w:p w:rsidR="00783909" w:rsidRDefault="00783909" w:rsidP="00783909">
            <w:pPr>
              <w:pStyle w:val="TableParagraph"/>
              <w:spacing w:before="1" w:line="180" w:lineRule="exact"/>
              <w:ind w:left="528" w:right="143" w:hanging="454"/>
              <w:rPr>
                <w:sz w:val="17"/>
              </w:rPr>
            </w:pPr>
            <w:r>
              <w:rPr>
                <w:color w:val="231F20"/>
                <w:sz w:val="17"/>
              </w:rPr>
              <w:t>1.2.1. Sağlıkla ilgili kavramları ayırt eder.</w:t>
            </w:r>
          </w:p>
        </w:tc>
        <w:tc>
          <w:tcPr>
            <w:tcW w:w="4394" w:type="dxa"/>
          </w:tcPr>
          <w:p w:rsidR="00783909" w:rsidRDefault="00783909" w:rsidP="00783909">
            <w:pPr>
              <w:pStyle w:val="TableParagraph"/>
              <w:spacing w:before="2"/>
              <w:rPr>
                <w:rFonts w:ascii="Times New Roman"/>
                <w:sz w:val="23"/>
              </w:rPr>
            </w:pPr>
          </w:p>
          <w:p w:rsidR="00783909" w:rsidRDefault="00783909" w:rsidP="00783909">
            <w:pPr>
              <w:pStyle w:val="TableParagraph"/>
              <w:numPr>
                <w:ilvl w:val="1"/>
                <w:numId w:val="7"/>
              </w:numPr>
              <w:tabs>
                <w:tab w:val="left" w:pos="387"/>
              </w:tabs>
              <w:rPr>
                <w:sz w:val="17"/>
              </w:rPr>
            </w:pPr>
            <w:r>
              <w:rPr>
                <w:color w:val="231F20"/>
                <w:sz w:val="17"/>
              </w:rPr>
              <w:t>Sağlık çalışanlarını ayırt</w:t>
            </w:r>
            <w:r>
              <w:rPr>
                <w:color w:val="231F20"/>
                <w:spacing w:val="23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eder.</w:t>
            </w:r>
          </w:p>
          <w:p w:rsidR="00783909" w:rsidRDefault="00783909" w:rsidP="00783909">
            <w:pPr>
              <w:pStyle w:val="TableParagraph"/>
              <w:numPr>
                <w:ilvl w:val="1"/>
                <w:numId w:val="7"/>
              </w:numPr>
              <w:tabs>
                <w:tab w:val="left" w:pos="387"/>
              </w:tabs>
              <w:spacing w:before="29"/>
              <w:rPr>
                <w:sz w:val="17"/>
              </w:rPr>
            </w:pPr>
            <w:r>
              <w:rPr>
                <w:color w:val="231F20"/>
                <w:sz w:val="17"/>
              </w:rPr>
              <w:t xml:space="preserve">Sağlıkla ilgili araç-gereçleri ayırt </w:t>
            </w:r>
            <w:r>
              <w:rPr>
                <w:color w:val="231F20"/>
                <w:spacing w:val="3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eder.</w:t>
            </w:r>
          </w:p>
          <w:p w:rsidR="00783909" w:rsidRDefault="00783909" w:rsidP="00783909">
            <w:pPr>
              <w:pStyle w:val="TableParagraph"/>
              <w:numPr>
                <w:ilvl w:val="1"/>
                <w:numId w:val="7"/>
              </w:numPr>
              <w:tabs>
                <w:tab w:val="left" w:pos="387"/>
              </w:tabs>
              <w:spacing w:before="29"/>
              <w:rPr>
                <w:sz w:val="17"/>
              </w:rPr>
            </w:pPr>
            <w:r>
              <w:rPr>
                <w:color w:val="231F20"/>
                <w:sz w:val="17"/>
              </w:rPr>
              <w:t>Sağlıkla ilgili ilaçları ayırt</w:t>
            </w:r>
            <w:r>
              <w:rPr>
                <w:color w:val="231F20"/>
                <w:spacing w:val="30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eder.</w:t>
            </w:r>
          </w:p>
        </w:tc>
        <w:tc>
          <w:tcPr>
            <w:tcW w:w="3118" w:type="dxa"/>
          </w:tcPr>
          <w:p w:rsidR="00783909" w:rsidRDefault="00783909" w:rsidP="00783909">
            <w:pPr>
              <w:pStyle w:val="TableParagraph"/>
              <w:spacing w:before="148" w:line="273" w:lineRule="auto"/>
              <w:ind w:left="74" w:right="407"/>
              <w:rPr>
                <w:sz w:val="17"/>
              </w:rPr>
            </w:pPr>
            <w:r>
              <w:rPr>
                <w:color w:val="231F20"/>
                <w:sz w:val="17"/>
              </w:rPr>
              <w:t>Uyarana ipucu ekleme Ayrık denemelerle öğretim Uyarana şekil verme</w:t>
            </w:r>
          </w:p>
        </w:tc>
        <w:tc>
          <w:tcPr>
            <w:tcW w:w="3402" w:type="dxa"/>
          </w:tcPr>
          <w:p w:rsidR="00783909" w:rsidRDefault="00783909" w:rsidP="00783909">
            <w:pPr>
              <w:pStyle w:val="TableParagraph"/>
              <w:spacing w:before="148" w:line="273" w:lineRule="auto"/>
              <w:ind w:left="74" w:right="497"/>
              <w:rPr>
                <w:sz w:val="17"/>
              </w:rPr>
            </w:pPr>
            <w:r>
              <w:rPr>
                <w:color w:val="231F20"/>
                <w:sz w:val="17"/>
              </w:rPr>
              <w:t>Davranış kayıt formu Olay kaydı</w:t>
            </w:r>
          </w:p>
          <w:p w:rsidR="00783909" w:rsidRDefault="00783909" w:rsidP="00783909">
            <w:pPr>
              <w:pStyle w:val="TableParagraph"/>
              <w:ind w:left="74"/>
              <w:rPr>
                <w:sz w:val="17"/>
              </w:rPr>
            </w:pPr>
            <w:r>
              <w:rPr>
                <w:color w:val="231F20"/>
                <w:sz w:val="17"/>
              </w:rPr>
              <w:t>Grafiksel analiz</w:t>
            </w:r>
          </w:p>
        </w:tc>
      </w:tr>
      <w:tr w:rsidR="00783909" w:rsidTr="00D1143D">
        <w:trPr>
          <w:trHeight w:hRule="exact" w:val="1209"/>
        </w:trPr>
        <w:tc>
          <w:tcPr>
            <w:tcW w:w="993" w:type="dxa"/>
            <w:vMerge/>
            <w:shd w:val="clear" w:color="auto" w:fill="CCDAC7"/>
            <w:textDirection w:val="btLr"/>
          </w:tcPr>
          <w:p w:rsidR="00783909" w:rsidRDefault="00783909" w:rsidP="00783909"/>
        </w:tc>
        <w:tc>
          <w:tcPr>
            <w:tcW w:w="2977" w:type="dxa"/>
          </w:tcPr>
          <w:p w:rsidR="00783909" w:rsidRDefault="00783909" w:rsidP="00783909">
            <w:pPr>
              <w:pStyle w:val="TableParagraph"/>
              <w:rPr>
                <w:rFonts w:ascii="Times New Roman"/>
                <w:sz w:val="20"/>
              </w:rPr>
            </w:pPr>
          </w:p>
          <w:p w:rsidR="00783909" w:rsidRDefault="00783909" w:rsidP="00783909">
            <w:pPr>
              <w:pStyle w:val="TableParagraph"/>
              <w:spacing w:before="3"/>
              <w:rPr>
                <w:rFonts w:ascii="Times New Roman"/>
                <w:sz w:val="17"/>
              </w:rPr>
            </w:pPr>
          </w:p>
          <w:p w:rsidR="00783909" w:rsidRDefault="00783909" w:rsidP="00783909">
            <w:pPr>
              <w:pStyle w:val="TableParagraph"/>
              <w:spacing w:line="180" w:lineRule="exact"/>
              <w:ind w:left="528" w:right="17" w:hanging="454"/>
              <w:rPr>
                <w:sz w:val="17"/>
              </w:rPr>
            </w:pPr>
            <w:r>
              <w:rPr>
                <w:color w:val="231F20"/>
                <w:sz w:val="17"/>
              </w:rPr>
              <w:t>1.2.2. Giyinme ile ilgili kavramları ayırt eder.</w:t>
            </w:r>
          </w:p>
        </w:tc>
        <w:tc>
          <w:tcPr>
            <w:tcW w:w="4394" w:type="dxa"/>
          </w:tcPr>
          <w:p w:rsidR="00783909" w:rsidRDefault="00783909" w:rsidP="00783909">
            <w:pPr>
              <w:pStyle w:val="TableParagraph"/>
              <w:rPr>
                <w:rFonts w:ascii="Times New Roman"/>
                <w:sz w:val="20"/>
              </w:rPr>
            </w:pPr>
          </w:p>
          <w:p w:rsidR="00783909" w:rsidRDefault="00783909" w:rsidP="00783909">
            <w:pPr>
              <w:pStyle w:val="TableParagraph"/>
              <w:numPr>
                <w:ilvl w:val="1"/>
                <w:numId w:val="6"/>
              </w:numPr>
              <w:tabs>
                <w:tab w:val="left" w:pos="387"/>
              </w:tabs>
              <w:spacing w:before="153"/>
              <w:rPr>
                <w:sz w:val="17"/>
              </w:rPr>
            </w:pPr>
            <w:r>
              <w:rPr>
                <w:color w:val="231F20"/>
                <w:sz w:val="17"/>
              </w:rPr>
              <w:t>Mevsime ve hava durumuna göre kıyafetleri ayırt</w:t>
            </w:r>
            <w:r>
              <w:rPr>
                <w:color w:val="231F20"/>
                <w:spacing w:val="27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eder.</w:t>
            </w:r>
          </w:p>
          <w:p w:rsidR="00783909" w:rsidRDefault="00783909" w:rsidP="00783909">
            <w:pPr>
              <w:pStyle w:val="TableParagraph"/>
              <w:numPr>
                <w:ilvl w:val="1"/>
                <w:numId w:val="6"/>
              </w:numPr>
              <w:tabs>
                <w:tab w:val="left" w:pos="387"/>
              </w:tabs>
              <w:spacing w:before="29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Hava</w:t>
            </w:r>
            <w:r>
              <w:rPr>
                <w:color w:val="231F20"/>
                <w:spacing w:val="-22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durumuna</w:t>
            </w:r>
            <w:r>
              <w:rPr>
                <w:color w:val="231F20"/>
                <w:spacing w:val="-22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göre</w:t>
            </w:r>
            <w:r>
              <w:rPr>
                <w:color w:val="231F20"/>
                <w:spacing w:val="-22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eşya</w:t>
            </w:r>
            <w:r>
              <w:rPr>
                <w:color w:val="231F20"/>
                <w:spacing w:val="-22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seçer.</w:t>
            </w:r>
          </w:p>
        </w:tc>
        <w:tc>
          <w:tcPr>
            <w:tcW w:w="3118" w:type="dxa"/>
          </w:tcPr>
          <w:p w:rsidR="00783909" w:rsidRDefault="00783909" w:rsidP="00783909">
            <w:pPr>
              <w:pStyle w:val="TableParagraph"/>
              <w:spacing w:before="146" w:line="273" w:lineRule="auto"/>
              <w:ind w:left="74" w:right="407"/>
              <w:rPr>
                <w:sz w:val="17"/>
              </w:rPr>
            </w:pPr>
            <w:r>
              <w:rPr>
                <w:color w:val="231F20"/>
                <w:sz w:val="17"/>
              </w:rPr>
              <w:t>Uyarana ipucu ekleme Ayrık denemelerle öğretim Uyarana şekil verme</w:t>
            </w:r>
          </w:p>
        </w:tc>
        <w:tc>
          <w:tcPr>
            <w:tcW w:w="3402" w:type="dxa"/>
          </w:tcPr>
          <w:p w:rsidR="00783909" w:rsidRDefault="00783909" w:rsidP="00783909">
            <w:pPr>
              <w:pStyle w:val="TableParagraph"/>
              <w:spacing w:before="146" w:line="273" w:lineRule="auto"/>
              <w:ind w:left="74" w:right="497"/>
              <w:rPr>
                <w:sz w:val="17"/>
              </w:rPr>
            </w:pPr>
            <w:r>
              <w:rPr>
                <w:color w:val="231F20"/>
                <w:sz w:val="17"/>
              </w:rPr>
              <w:t>Davranış kayıt formu Olay kaydı</w:t>
            </w:r>
          </w:p>
          <w:p w:rsidR="00783909" w:rsidRDefault="00783909" w:rsidP="00783909">
            <w:pPr>
              <w:pStyle w:val="TableParagraph"/>
              <w:ind w:left="74"/>
              <w:rPr>
                <w:sz w:val="17"/>
              </w:rPr>
            </w:pPr>
            <w:r>
              <w:rPr>
                <w:color w:val="231F20"/>
                <w:sz w:val="17"/>
              </w:rPr>
              <w:t>Grafiksel analiz</w:t>
            </w:r>
          </w:p>
        </w:tc>
      </w:tr>
      <w:tr w:rsidR="00783909" w:rsidTr="00D1143D">
        <w:trPr>
          <w:trHeight w:hRule="exact" w:val="2297"/>
        </w:trPr>
        <w:tc>
          <w:tcPr>
            <w:tcW w:w="993" w:type="dxa"/>
            <w:vMerge/>
            <w:shd w:val="clear" w:color="auto" w:fill="CCDAC7"/>
            <w:textDirection w:val="btLr"/>
          </w:tcPr>
          <w:p w:rsidR="00783909" w:rsidRDefault="00783909" w:rsidP="00783909"/>
        </w:tc>
        <w:tc>
          <w:tcPr>
            <w:tcW w:w="2977" w:type="dxa"/>
          </w:tcPr>
          <w:p w:rsidR="00783909" w:rsidRDefault="00783909" w:rsidP="00783909">
            <w:pPr>
              <w:pStyle w:val="TableParagraph"/>
              <w:rPr>
                <w:rFonts w:ascii="Times New Roman"/>
                <w:sz w:val="20"/>
              </w:rPr>
            </w:pPr>
          </w:p>
          <w:p w:rsidR="00783909" w:rsidRDefault="00783909" w:rsidP="00783909">
            <w:pPr>
              <w:pStyle w:val="TableParagraph"/>
              <w:rPr>
                <w:rFonts w:ascii="Times New Roman"/>
                <w:sz w:val="28"/>
              </w:rPr>
            </w:pPr>
          </w:p>
          <w:p w:rsidR="00783909" w:rsidRDefault="00783909" w:rsidP="00783909">
            <w:pPr>
              <w:pStyle w:val="TableParagraph"/>
              <w:spacing w:before="1" w:line="180" w:lineRule="exact"/>
              <w:ind w:left="528" w:right="17" w:hanging="454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1.2.3. Kişisel bakımı / temizliği konusunda iş birliği yapar ya da kişisel bakımını / temizliğini kendisi gerçekleştirir.</w:t>
            </w:r>
          </w:p>
        </w:tc>
        <w:tc>
          <w:tcPr>
            <w:tcW w:w="4394" w:type="dxa"/>
          </w:tcPr>
          <w:p w:rsidR="00783909" w:rsidRDefault="00783909" w:rsidP="00783909">
            <w:pPr>
              <w:pStyle w:val="TableParagraph"/>
              <w:spacing w:before="1"/>
              <w:rPr>
                <w:rFonts w:ascii="Times New Roman"/>
                <w:sz w:val="16"/>
              </w:rPr>
            </w:pPr>
          </w:p>
          <w:p w:rsidR="00783909" w:rsidRDefault="00783909" w:rsidP="00783909">
            <w:pPr>
              <w:pStyle w:val="TableParagraph"/>
              <w:numPr>
                <w:ilvl w:val="1"/>
                <w:numId w:val="5"/>
              </w:numPr>
              <w:tabs>
                <w:tab w:val="left" w:pos="387"/>
              </w:tabs>
              <w:rPr>
                <w:sz w:val="17"/>
              </w:rPr>
            </w:pPr>
            <w:r>
              <w:rPr>
                <w:color w:val="231F20"/>
                <w:sz w:val="17"/>
              </w:rPr>
              <w:t>Saç kesimi sırasında iş birliği</w:t>
            </w:r>
            <w:r>
              <w:rPr>
                <w:color w:val="231F20"/>
                <w:spacing w:val="29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yapar.</w:t>
            </w:r>
          </w:p>
          <w:p w:rsidR="00783909" w:rsidRDefault="00783909" w:rsidP="00783909">
            <w:pPr>
              <w:pStyle w:val="TableParagraph"/>
              <w:numPr>
                <w:ilvl w:val="1"/>
                <w:numId w:val="5"/>
              </w:numPr>
              <w:tabs>
                <w:tab w:val="left" w:pos="387"/>
              </w:tabs>
              <w:spacing w:before="29"/>
              <w:rPr>
                <w:sz w:val="17"/>
              </w:rPr>
            </w:pPr>
            <w:r>
              <w:rPr>
                <w:color w:val="231F20"/>
                <w:sz w:val="17"/>
              </w:rPr>
              <w:t>Tırnak kesimi sırasında iş birliği</w:t>
            </w:r>
            <w:r>
              <w:rPr>
                <w:color w:val="231F20"/>
                <w:spacing w:val="24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yapar.</w:t>
            </w:r>
          </w:p>
          <w:p w:rsidR="00783909" w:rsidRDefault="00783909" w:rsidP="00783909">
            <w:pPr>
              <w:pStyle w:val="TableParagraph"/>
              <w:numPr>
                <w:ilvl w:val="1"/>
                <w:numId w:val="5"/>
              </w:numPr>
              <w:tabs>
                <w:tab w:val="left" w:pos="387"/>
              </w:tabs>
              <w:spacing w:before="29"/>
              <w:rPr>
                <w:sz w:val="17"/>
              </w:rPr>
            </w:pPr>
            <w:r>
              <w:rPr>
                <w:color w:val="231F20"/>
                <w:sz w:val="17"/>
              </w:rPr>
              <w:t>Banyo yaparken iş birliği</w:t>
            </w:r>
            <w:r>
              <w:rPr>
                <w:color w:val="231F20"/>
                <w:spacing w:val="22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yapar.</w:t>
            </w:r>
          </w:p>
          <w:p w:rsidR="00783909" w:rsidRDefault="00783909" w:rsidP="00783909">
            <w:pPr>
              <w:pStyle w:val="TableParagraph"/>
              <w:numPr>
                <w:ilvl w:val="1"/>
                <w:numId w:val="5"/>
              </w:numPr>
              <w:tabs>
                <w:tab w:val="left" w:pos="387"/>
              </w:tabs>
              <w:spacing w:before="29"/>
              <w:rPr>
                <w:sz w:val="17"/>
              </w:rPr>
            </w:pPr>
            <w:r>
              <w:rPr>
                <w:color w:val="231F20"/>
                <w:sz w:val="17"/>
              </w:rPr>
              <w:t>Esnerken ağzını eliyle</w:t>
            </w:r>
            <w:r>
              <w:rPr>
                <w:color w:val="231F20"/>
                <w:spacing w:val="30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kapatır.</w:t>
            </w:r>
          </w:p>
          <w:p w:rsidR="00783909" w:rsidRDefault="00783909" w:rsidP="00783909">
            <w:pPr>
              <w:pStyle w:val="TableParagraph"/>
              <w:numPr>
                <w:ilvl w:val="1"/>
                <w:numId w:val="5"/>
              </w:numPr>
              <w:tabs>
                <w:tab w:val="left" w:pos="387"/>
              </w:tabs>
              <w:spacing w:before="29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Akıntı</w:t>
            </w:r>
            <w:r>
              <w:rPr>
                <w:color w:val="231F20"/>
                <w:spacing w:val="-15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olduğunda</w:t>
            </w:r>
            <w:r>
              <w:rPr>
                <w:color w:val="231F20"/>
                <w:spacing w:val="-15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burnunu</w:t>
            </w:r>
            <w:r>
              <w:rPr>
                <w:color w:val="231F20"/>
                <w:spacing w:val="-15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mendile</w:t>
            </w:r>
            <w:r>
              <w:rPr>
                <w:color w:val="231F20"/>
                <w:spacing w:val="-15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siler.</w:t>
            </w:r>
          </w:p>
          <w:p w:rsidR="00783909" w:rsidRDefault="00783909" w:rsidP="00783909">
            <w:pPr>
              <w:pStyle w:val="TableParagraph"/>
              <w:numPr>
                <w:ilvl w:val="1"/>
                <w:numId w:val="5"/>
              </w:numPr>
              <w:tabs>
                <w:tab w:val="left" w:pos="387"/>
              </w:tabs>
              <w:spacing w:before="29"/>
              <w:rPr>
                <w:sz w:val="17"/>
              </w:rPr>
            </w:pPr>
            <w:r>
              <w:rPr>
                <w:color w:val="231F20"/>
                <w:sz w:val="17"/>
              </w:rPr>
              <w:t>Hapşırırken / öksürürken / tıksırırken ağzını koluyla  kapatır.</w:t>
            </w:r>
          </w:p>
          <w:p w:rsidR="00783909" w:rsidRDefault="00783909" w:rsidP="00783909">
            <w:pPr>
              <w:pStyle w:val="TableParagraph"/>
              <w:numPr>
                <w:ilvl w:val="1"/>
                <w:numId w:val="5"/>
              </w:numPr>
              <w:tabs>
                <w:tab w:val="left" w:pos="387"/>
              </w:tabs>
              <w:spacing w:before="29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Elini</w:t>
            </w:r>
            <w:r>
              <w:rPr>
                <w:color w:val="231F20"/>
                <w:spacing w:val="-25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ağzına,</w:t>
            </w:r>
            <w:r>
              <w:rPr>
                <w:color w:val="231F20"/>
                <w:spacing w:val="-25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burnuna,</w:t>
            </w:r>
            <w:r>
              <w:rPr>
                <w:color w:val="231F20"/>
                <w:spacing w:val="-25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kulağına</w:t>
            </w:r>
            <w:r>
              <w:rPr>
                <w:color w:val="231F20"/>
                <w:spacing w:val="-25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ya</w:t>
            </w:r>
            <w:r>
              <w:rPr>
                <w:color w:val="231F20"/>
                <w:spacing w:val="-25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da</w:t>
            </w:r>
            <w:r>
              <w:rPr>
                <w:color w:val="231F20"/>
                <w:spacing w:val="-25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gözüne</w:t>
            </w:r>
            <w:r>
              <w:rPr>
                <w:color w:val="231F20"/>
                <w:spacing w:val="-25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sürdüğünde</w:t>
            </w:r>
            <w:r>
              <w:rPr>
                <w:color w:val="231F20"/>
                <w:spacing w:val="-25"/>
                <w:w w:val="105"/>
                <w:sz w:val="17"/>
              </w:rPr>
              <w:t xml:space="preserve"> </w:t>
            </w:r>
            <w:r>
              <w:rPr>
                <w:color w:val="231F20"/>
                <w:spacing w:val="-3"/>
                <w:w w:val="105"/>
                <w:sz w:val="17"/>
              </w:rPr>
              <w:t>yıkar.</w:t>
            </w:r>
          </w:p>
        </w:tc>
        <w:tc>
          <w:tcPr>
            <w:tcW w:w="3118" w:type="dxa"/>
          </w:tcPr>
          <w:p w:rsidR="00783909" w:rsidRDefault="00783909" w:rsidP="00783909">
            <w:pPr>
              <w:pStyle w:val="TableParagraph"/>
              <w:rPr>
                <w:rFonts w:ascii="Times New Roman"/>
                <w:sz w:val="20"/>
              </w:rPr>
            </w:pPr>
          </w:p>
          <w:p w:rsidR="00783909" w:rsidRDefault="00783909" w:rsidP="00783909">
            <w:pPr>
              <w:pStyle w:val="TableParagraph"/>
              <w:spacing w:before="4"/>
              <w:rPr>
                <w:rFonts w:ascii="Times New Roman"/>
                <w:sz w:val="29"/>
              </w:rPr>
            </w:pPr>
          </w:p>
          <w:p w:rsidR="00783909" w:rsidRDefault="00783909" w:rsidP="00783909">
            <w:pPr>
              <w:pStyle w:val="TableParagraph"/>
              <w:ind w:left="74"/>
              <w:rPr>
                <w:sz w:val="17"/>
              </w:rPr>
            </w:pPr>
            <w:r>
              <w:rPr>
                <w:color w:val="231F20"/>
                <w:sz w:val="17"/>
              </w:rPr>
              <w:t>Şekil verme</w:t>
            </w:r>
          </w:p>
          <w:p w:rsidR="00783909" w:rsidRDefault="00783909" w:rsidP="00783909">
            <w:pPr>
              <w:pStyle w:val="TableParagraph"/>
              <w:spacing w:before="47" w:line="180" w:lineRule="exact"/>
              <w:ind w:left="74" w:right="29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İpucu sunma ve ipucunu geri çekme</w:t>
            </w:r>
          </w:p>
        </w:tc>
        <w:tc>
          <w:tcPr>
            <w:tcW w:w="3402" w:type="dxa"/>
          </w:tcPr>
          <w:p w:rsidR="00783909" w:rsidRDefault="00783909" w:rsidP="00783909">
            <w:pPr>
              <w:pStyle w:val="TableParagraph"/>
              <w:rPr>
                <w:rFonts w:ascii="Times New Roman"/>
                <w:sz w:val="20"/>
              </w:rPr>
            </w:pPr>
          </w:p>
          <w:p w:rsidR="00783909" w:rsidRDefault="00783909" w:rsidP="00783909">
            <w:pPr>
              <w:pStyle w:val="TableParagraph"/>
              <w:spacing w:before="7"/>
              <w:rPr>
                <w:rFonts w:ascii="Times New Roman"/>
                <w:sz w:val="16"/>
              </w:rPr>
            </w:pPr>
          </w:p>
          <w:p w:rsidR="00783909" w:rsidRDefault="00783909" w:rsidP="00783909">
            <w:pPr>
              <w:pStyle w:val="TableParagraph"/>
              <w:spacing w:line="273" w:lineRule="auto"/>
              <w:ind w:left="74" w:right="382"/>
              <w:rPr>
                <w:sz w:val="17"/>
              </w:rPr>
            </w:pPr>
            <w:r>
              <w:rPr>
                <w:color w:val="231F20"/>
                <w:sz w:val="17"/>
              </w:rPr>
              <w:t>Beceri analizi kayıt formu Beceri analizi kaydı Değişen ölçütler deseni Grafiksel analiz</w:t>
            </w:r>
          </w:p>
        </w:tc>
      </w:tr>
    </w:tbl>
    <w:p w:rsidR="001601B7" w:rsidRDefault="001601B7" w:rsidP="00EA1CFD">
      <w:pPr>
        <w:jc w:val="center"/>
      </w:pPr>
    </w:p>
    <w:p w:rsidR="00783909" w:rsidRDefault="00783909" w:rsidP="00EA1CFD">
      <w:pPr>
        <w:jc w:val="center"/>
      </w:pPr>
    </w:p>
    <w:p w:rsidR="00783909" w:rsidRDefault="00783909" w:rsidP="00EA1CFD">
      <w:pPr>
        <w:jc w:val="center"/>
      </w:pPr>
    </w:p>
    <w:p w:rsidR="00783909" w:rsidRDefault="00783909" w:rsidP="00EA1CFD">
      <w:pPr>
        <w:jc w:val="center"/>
      </w:pPr>
    </w:p>
    <w:p w:rsidR="00783909" w:rsidRDefault="00783909" w:rsidP="00EA1CFD">
      <w:pPr>
        <w:jc w:val="center"/>
      </w:pPr>
    </w:p>
    <w:p w:rsidR="00783909" w:rsidRDefault="00783909" w:rsidP="00EA1CFD">
      <w:pPr>
        <w:jc w:val="center"/>
      </w:pPr>
    </w:p>
    <w:p w:rsidR="00783909" w:rsidRDefault="00783909" w:rsidP="00EA1CFD">
      <w:pPr>
        <w:jc w:val="center"/>
      </w:pPr>
    </w:p>
    <w:p w:rsidR="00783909" w:rsidRDefault="00783909" w:rsidP="00EA1CFD">
      <w:pPr>
        <w:jc w:val="center"/>
      </w:pPr>
    </w:p>
    <w:p w:rsidR="00783909" w:rsidRDefault="00783909" w:rsidP="00EA1CFD">
      <w:pPr>
        <w:jc w:val="center"/>
      </w:pPr>
    </w:p>
    <w:p w:rsidR="00783909" w:rsidRDefault="00783909" w:rsidP="00EA1CFD">
      <w:pPr>
        <w:jc w:val="center"/>
      </w:pPr>
    </w:p>
    <w:p w:rsidR="00783909" w:rsidRDefault="00783909" w:rsidP="00EA1CFD">
      <w:pPr>
        <w:jc w:val="center"/>
      </w:pPr>
    </w:p>
    <w:p w:rsidR="00783909" w:rsidRDefault="00783909" w:rsidP="00EA1CFD">
      <w:pPr>
        <w:jc w:val="center"/>
      </w:pPr>
    </w:p>
    <w:tbl>
      <w:tblPr>
        <w:tblStyle w:val="TableNormal"/>
        <w:tblW w:w="0" w:type="auto"/>
        <w:tblInd w:w="-147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2977"/>
        <w:gridCol w:w="4394"/>
        <w:gridCol w:w="2977"/>
        <w:gridCol w:w="3543"/>
      </w:tblGrid>
      <w:tr w:rsidR="00783909" w:rsidTr="00D1143D">
        <w:trPr>
          <w:cantSplit/>
          <w:trHeight w:hRule="exact" w:val="526"/>
        </w:trPr>
        <w:tc>
          <w:tcPr>
            <w:tcW w:w="14884" w:type="dxa"/>
            <w:gridSpan w:val="5"/>
            <w:tcBorders>
              <w:bottom w:val="single" w:sz="4" w:space="0" w:color="auto"/>
            </w:tcBorders>
            <w:shd w:val="clear" w:color="auto" w:fill="CCDAC7"/>
          </w:tcPr>
          <w:p w:rsidR="00783909" w:rsidRPr="00AF5A54" w:rsidRDefault="00AF5A54" w:rsidP="00AF5A54">
            <w:pPr>
              <w:pStyle w:val="TableParagraph"/>
              <w:tabs>
                <w:tab w:val="left" w:pos="7071"/>
              </w:tabs>
              <w:spacing w:before="3"/>
              <w:jc w:val="center"/>
              <w:rPr>
                <w:rFonts w:ascii="Times New Roman"/>
                <w:sz w:val="24"/>
                <w:szCs w:val="24"/>
              </w:rPr>
            </w:pPr>
            <w:r w:rsidRPr="00AF5A54">
              <w:rPr>
                <w:color w:val="231F20"/>
                <w:w w:val="101"/>
                <w:sz w:val="24"/>
                <w:szCs w:val="24"/>
              </w:rPr>
              <w:t>HASTALI</w:t>
            </w:r>
            <w:r w:rsidRPr="00AF5A54">
              <w:rPr>
                <w:color w:val="231F20"/>
                <w:spacing w:val="2"/>
                <w:w w:val="101"/>
                <w:sz w:val="24"/>
                <w:szCs w:val="24"/>
              </w:rPr>
              <w:t>K</w:t>
            </w:r>
            <w:r w:rsidRPr="00AF5A54">
              <w:rPr>
                <w:color w:val="231F20"/>
                <w:w w:val="98"/>
                <w:sz w:val="24"/>
                <w:szCs w:val="24"/>
              </w:rPr>
              <w:t>LAR</w:t>
            </w:r>
            <w:r w:rsidRPr="00AF5A54">
              <w:rPr>
                <w:color w:val="231F20"/>
                <w:w w:val="101"/>
                <w:sz w:val="24"/>
                <w:szCs w:val="24"/>
              </w:rPr>
              <w:t>LA</w:t>
            </w:r>
            <w:r w:rsidRPr="00AF5A54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AF5A54">
              <w:rPr>
                <w:color w:val="231F20"/>
                <w:sz w:val="24"/>
                <w:szCs w:val="24"/>
              </w:rPr>
              <w:t>BAŞ</w:t>
            </w:r>
            <w:r w:rsidRPr="00AF5A54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AF5A54">
              <w:rPr>
                <w:color w:val="231F20"/>
                <w:spacing w:val="-1"/>
                <w:sz w:val="24"/>
                <w:szCs w:val="24"/>
              </w:rPr>
              <w:t>E</w:t>
            </w:r>
            <w:r w:rsidRPr="00AF5A54">
              <w:rPr>
                <w:color w:val="231F20"/>
                <w:w w:val="102"/>
                <w:sz w:val="24"/>
                <w:szCs w:val="24"/>
              </w:rPr>
              <w:t>TME</w:t>
            </w:r>
          </w:p>
          <w:p w:rsidR="00783909" w:rsidRDefault="00783909" w:rsidP="008829C2">
            <w:pPr>
              <w:pStyle w:val="TableParagraph"/>
              <w:ind w:left="976" w:right="976"/>
              <w:jc w:val="center"/>
              <w:rPr>
                <w:b/>
                <w:color w:val="231F20"/>
                <w:w w:val="110"/>
                <w:sz w:val="17"/>
              </w:rPr>
            </w:pPr>
          </w:p>
          <w:p w:rsidR="00783909" w:rsidRDefault="00783909" w:rsidP="008829C2">
            <w:pPr>
              <w:pStyle w:val="TableParagraph"/>
              <w:ind w:left="976" w:right="976"/>
              <w:jc w:val="center"/>
              <w:rPr>
                <w:b/>
                <w:color w:val="231F20"/>
                <w:w w:val="110"/>
                <w:sz w:val="17"/>
              </w:rPr>
            </w:pPr>
          </w:p>
          <w:p w:rsidR="00783909" w:rsidRDefault="00783909" w:rsidP="00AF5A54">
            <w:pPr>
              <w:pStyle w:val="TableParagraph"/>
              <w:spacing w:before="9"/>
              <w:rPr>
                <w:rFonts w:ascii="Times New Roman"/>
                <w:sz w:val="26"/>
              </w:rPr>
            </w:pPr>
          </w:p>
          <w:p w:rsidR="00783909" w:rsidRDefault="00783909" w:rsidP="008829C2">
            <w:pPr>
              <w:pStyle w:val="TableParagraph"/>
              <w:ind w:left="1714" w:right="1714"/>
              <w:jc w:val="center"/>
              <w:rPr>
                <w:b/>
                <w:color w:val="231F20"/>
                <w:w w:val="105"/>
                <w:sz w:val="17"/>
              </w:rPr>
            </w:pPr>
          </w:p>
          <w:p w:rsidR="00783909" w:rsidRDefault="00783909" w:rsidP="008829C2">
            <w:pPr>
              <w:pStyle w:val="TableParagraph"/>
              <w:ind w:left="1714" w:right="1714"/>
              <w:jc w:val="center"/>
              <w:rPr>
                <w:b/>
                <w:color w:val="231F20"/>
                <w:w w:val="105"/>
                <w:sz w:val="17"/>
              </w:rPr>
            </w:pPr>
          </w:p>
          <w:p w:rsidR="00783909" w:rsidRDefault="00783909" w:rsidP="00AF5A54">
            <w:pPr>
              <w:pStyle w:val="TableParagraph"/>
              <w:spacing w:before="3"/>
              <w:rPr>
                <w:rFonts w:ascii="Times New Roman"/>
                <w:sz w:val="18"/>
              </w:rPr>
            </w:pPr>
          </w:p>
          <w:p w:rsidR="00783909" w:rsidRDefault="00783909" w:rsidP="008829C2">
            <w:pPr>
              <w:pStyle w:val="TableParagraph"/>
              <w:spacing w:line="200" w:lineRule="exact"/>
              <w:ind w:left="810" w:right="29" w:hanging="698"/>
              <w:rPr>
                <w:b/>
                <w:color w:val="231F20"/>
                <w:w w:val="110"/>
                <w:sz w:val="17"/>
              </w:rPr>
            </w:pPr>
          </w:p>
          <w:p w:rsidR="00783909" w:rsidRDefault="00783909" w:rsidP="008829C2">
            <w:pPr>
              <w:pStyle w:val="TableParagraph"/>
              <w:spacing w:line="200" w:lineRule="exact"/>
              <w:ind w:left="810" w:right="29" w:hanging="698"/>
              <w:rPr>
                <w:b/>
                <w:color w:val="231F20"/>
                <w:w w:val="110"/>
                <w:sz w:val="17"/>
              </w:rPr>
            </w:pPr>
          </w:p>
          <w:p w:rsidR="00783909" w:rsidRDefault="00783909" w:rsidP="008829C2">
            <w:pPr>
              <w:pStyle w:val="TableParagraph"/>
              <w:spacing w:before="110" w:line="200" w:lineRule="exact"/>
              <w:ind w:left="441" w:right="439"/>
              <w:jc w:val="center"/>
              <w:rPr>
                <w:b/>
                <w:color w:val="231F20"/>
                <w:w w:val="110"/>
                <w:sz w:val="17"/>
              </w:rPr>
            </w:pPr>
          </w:p>
          <w:p w:rsidR="00783909" w:rsidRDefault="00783909" w:rsidP="008829C2">
            <w:pPr>
              <w:pStyle w:val="TableParagraph"/>
              <w:spacing w:before="110" w:line="200" w:lineRule="exact"/>
              <w:ind w:left="441" w:right="439"/>
              <w:jc w:val="center"/>
              <w:rPr>
                <w:b/>
                <w:color w:val="231F20"/>
                <w:w w:val="110"/>
                <w:sz w:val="17"/>
              </w:rPr>
            </w:pPr>
          </w:p>
          <w:p w:rsidR="00783909" w:rsidRDefault="00783909" w:rsidP="008829C2">
            <w:pPr>
              <w:pStyle w:val="TableParagraph"/>
              <w:spacing w:before="110" w:line="200" w:lineRule="exact"/>
              <w:ind w:left="441" w:right="439"/>
              <w:jc w:val="center"/>
              <w:rPr>
                <w:b/>
                <w:sz w:val="17"/>
              </w:rPr>
            </w:pPr>
          </w:p>
        </w:tc>
      </w:tr>
      <w:tr w:rsidR="00783909" w:rsidTr="00D1143D">
        <w:trPr>
          <w:trHeight w:hRule="exact" w:val="704"/>
        </w:trPr>
        <w:tc>
          <w:tcPr>
            <w:tcW w:w="993" w:type="dxa"/>
            <w:tcBorders>
              <w:top w:val="single" w:sz="4" w:space="0" w:color="auto"/>
            </w:tcBorders>
            <w:shd w:val="clear" w:color="auto" w:fill="CCDAC7"/>
          </w:tcPr>
          <w:p w:rsidR="00783909" w:rsidRDefault="00783909" w:rsidP="008829C2">
            <w:pPr>
              <w:pStyle w:val="TableParagraph"/>
              <w:spacing w:before="3"/>
              <w:rPr>
                <w:rFonts w:ascii="Times New Roman"/>
                <w:sz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  <w:shd w:val="clear" w:color="auto" w:fill="CCDAC7"/>
          </w:tcPr>
          <w:p w:rsidR="00AF5A54" w:rsidRDefault="00AF5A54" w:rsidP="00AF5A54">
            <w:pPr>
              <w:pStyle w:val="TableParagraph"/>
              <w:ind w:left="976" w:right="976"/>
              <w:jc w:val="center"/>
              <w:rPr>
                <w:b/>
                <w:sz w:val="17"/>
              </w:rPr>
            </w:pPr>
            <w:r>
              <w:rPr>
                <w:b/>
                <w:color w:val="231F20"/>
                <w:w w:val="110"/>
                <w:sz w:val="17"/>
              </w:rPr>
              <w:t>Hedef</w:t>
            </w:r>
          </w:p>
          <w:p w:rsidR="00783909" w:rsidRDefault="00783909" w:rsidP="008829C2">
            <w:pPr>
              <w:pStyle w:val="TableParagraph"/>
              <w:spacing w:before="9"/>
              <w:rPr>
                <w:rFonts w:ascii="Times New Roman"/>
                <w:sz w:val="26"/>
              </w:rPr>
            </w:pPr>
          </w:p>
        </w:tc>
        <w:tc>
          <w:tcPr>
            <w:tcW w:w="4394" w:type="dxa"/>
            <w:tcBorders>
              <w:top w:val="single" w:sz="4" w:space="0" w:color="auto"/>
            </w:tcBorders>
            <w:shd w:val="clear" w:color="auto" w:fill="CCDAC7"/>
          </w:tcPr>
          <w:p w:rsidR="00AF5A54" w:rsidRDefault="00AF5A54" w:rsidP="00AF5A54">
            <w:pPr>
              <w:pStyle w:val="TableParagraph"/>
              <w:ind w:right="1714"/>
              <w:jc w:val="center"/>
              <w:rPr>
                <w:b/>
                <w:sz w:val="17"/>
              </w:rPr>
            </w:pPr>
            <w:r>
              <w:rPr>
                <w:b/>
                <w:color w:val="231F20"/>
                <w:w w:val="105"/>
                <w:sz w:val="17"/>
              </w:rPr>
              <w:t>Hedef Davranışlar</w:t>
            </w:r>
          </w:p>
          <w:p w:rsidR="00783909" w:rsidRDefault="00783909" w:rsidP="008829C2">
            <w:pPr>
              <w:pStyle w:val="TableParagraph"/>
              <w:spacing w:before="9"/>
              <w:rPr>
                <w:rFonts w:ascii="Times New Roman"/>
                <w:sz w:val="26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  <w:shd w:val="clear" w:color="auto" w:fill="CCDAC7"/>
          </w:tcPr>
          <w:p w:rsidR="00AF5A54" w:rsidRDefault="00AF5A54" w:rsidP="00AF5A54">
            <w:pPr>
              <w:pStyle w:val="TableParagraph"/>
              <w:spacing w:line="200" w:lineRule="exact"/>
              <w:ind w:left="810" w:right="29" w:hanging="698"/>
              <w:rPr>
                <w:b/>
                <w:sz w:val="17"/>
              </w:rPr>
            </w:pPr>
            <w:r>
              <w:rPr>
                <w:b/>
                <w:color w:val="231F20"/>
                <w:w w:val="110"/>
                <w:sz w:val="17"/>
              </w:rPr>
              <w:t xml:space="preserve">Öğretim </w:t>
            </w:r>
            <w:r>
              <w:rPr>
                <w:b/>
                <w:color w:val="231F20"/>
                <w:spacing w:val="-3"/>
                <w:w w:val="110"/>
                <w:sz w:val="17"/>
              </w:rPr>
              <w:t xml:space="preserve">Yöntem </w:t>
            </w:r>
            <w:r>
              <w:rPr>
                <w:b/>
                <w:color w:val="231F20"/>
                <w:w w:val="110"/>
                <w:sz w:val="17"/>
              </w:rPr>
              <w:t>ve Teknikleri</w:t>
            </w:r>
          </w:p>
          <w:p w:rsidR="00783909" w:rsidRDefault="00783909" w:rsidP="008829C2">
            <w:pPr>
              <w:pStyle w:val="TableParagraph"/>
              <w:spacing w:before="3"/>
              <w:rPr>
                <w:rFonts w:ascii="Times New Roman"/>
                <w:sz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</w:tcBorders>
            <w:shd w:val="clear" w:color="auto" w:fill="CCDAC7"/>
          </w:tcPr>
          <w:p w:rsidR="00783909" w:rsidRDefault="00AF5A54" w:rsidP="008829C2">
            <w:pPr>
              <w:pStyle w:val="TableParagraph"/>
              <w:spacing w:before="110" w:line="200" w:lineRule="exact"/>
              <w:ind w:left="441" w:right="439"/>
              <w:jc w:val="center"/>
              <w:rPr>
                <w:b/>
                <w:color w:val="231F20"/>
                <w:w w:val="110"/>
                <w:sz w:val="17"/>
              </w:rPr>
            </w:pPr>
            <w:r>
              <w:rPr>
                <w:b/>
                <w:color w:val="231F20"/>
                <w:w w:val="110"/>
                <w:sz w:val="17"/>
              </w:rPr>
              <w:t>Ölçme ve Değerlendirme Yöntem ve Araçları</w:t>
            </w:r>
          </w:p>
        </w:tc>
      </w:tr>
      <w:tr w:rsidR="00783909" w:rsidTr="00D1143D">
        <w:trPr>
          <w:trHeight w:hRule="exact" w:val="1327"/>
        </w:trPr>
        <w:tc>
          <w:tcPr>
            <w:tcW w:w="993" w:type="dxa"/>
            <w:vMerge w:val="restart"/>
            <w:shd w:val="clear" w:color="auto" w:fill="CCDAC7"/>
            <w:textDirection w:val="btLr"/>
          </w:tcPr>
          <w:p w:rsidR="00783909" w:rsidRDefault="00783909" w:rsidP="008829C2">
            <w:pPr>
              <w:pStyle w:val="TableParagraph"/>
              <w:spacing w:before="3"/>
              <w:rPr>
                <w:rFonts w:ascii="Times New Roman"/>
                <w:sz w:val="29"/>
              </w:rPr>
            </w:pPr>
          </w:p>
          <w:p w:rsidR="00783909" w:rsidRDefault="00AF5A54" w:rsidP="008829C2">
            <w:pPr>
              <w:pStyle w:val="TableParagraph"/>
              <w:ind w:left="1775" w:right="1775"/>
              <w:jc w:val="center"/>
              <w:rPr>
                <w:sz w:val="17"/>
              </w:rPr>
            </w:pPr>
            <w:r>
              <w:rPr>
                <w:sz w:val="17"/>
              </w:rPr>
              <w:t>ARALIK OCAK</w:t>
            </w:r>
          </w:p>
        </w:tc>
        <w:tc>
          <w:tcPr>
            <w:tcW w:w="2977" w:type="dxa"/>
          </w:tcPr>
          <w:p w:rsidR="00783909" w:rsidRDefault="00783909" w:rsidP="008829C2">
            <w:pPr>
              <w:pStyle w:val="TableParagraph"/>
              <w:rPr>
                <w:rFonts w:ascii="Times New Roman"/>
                <w:sz w:val="20"/>
              </w:rPr>
            </w:pPr>
          </w:p>
          <w:p w:rsidR="00783909" w:rsidRDefault="00783909" w:rsidP="008829C2">
            <w:pPr>
              <w:pStyle w:val="TableParagraph"/>
              <w:spacing w:before="2"/>
              <w:rPr>
                <w:rFonts w:ascii="Times New Roman"/>
                <w:sz w:val="20"/>
              </w:rPr>
            </w:pPr>
          </w:p>
          <w:p w:rsidR="00783909" w:rsidRDefault="00783909" w:rsidP="008829C2">
            <w:pPr>
              <w:pStyle w:val="TableParagraph"/>
              <w:spacing w:line="200" w:lineRule="exact"/>
              <w:ind w:left="528" w:right="124" w:hanging="454"/>
              <w:rPr>
                <w:sz w:val="17"/>
              </w:rPr>
            </w:pPr>
            <w:r>
              <w:rPr>
                <w:color w:val="231F20"/>
                <w:sz w:val="17"/>
              </w:rPr>
              <w:t>1.3.1. Sağlığı ile ilgili önemli durumları fark eder.</w:t>
            </w:r>
          </w:p>
        </w:tc>
        <w:tc>
          <w:tcPr>
            <w:tcW w:w="4394" w:type="dxa"/>
          </w:tcPr>
          <w:p w:rsidR="00783909" w:rsidRDefault="00783909" w:rsidP="008829C2">
            <w:pPr>
              <w:pStyle w:val="TableParagraph"/>
              <w:spacing w:before="4"/>
              <w:rPr>
                <w:rFonts w:ascii="Times New Roman"/>
                <w:sz w:val="26"/>
              </w:rPr>
            </w:pPr>
          </w:p>
          <w:p w:rsidR="00783909" w:rsidRDefault="00783909" w:rsidP="00783909">
            <w:pPr>
              <w:pStyle w:val="TableParagraph"/>
              <w:numPr>
                <w:ilvl w:val="1"/>
                <w:numId w:val="10"/>
              </w:numPr>
              <w:tabs>
                <w:tab w:val="left" w:pos="387"/>
              </w:tabs>
              <w:ind w:hanging="311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Ateşinin</w:t>
            </w:r>
            <w:r>
              <w:rPr>
                <w:color w:val="231F20"/>
                <w:spacing w:val="-29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çıktığını</w:t>
            </w:r>
            <w:r>
              <w:rPr>
                <w:color w:val="231F20"/>
                <w:spacing w:val="-29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belirtir.</w:t>
            </w:r>
          </w:p>
          <w:p w:rsidR="00783909" w:rsidRDefault="00783909" w:rsidP="00783909">
            <w:pPr>
              <w:pStyle w:val="TableParagraph"/>
              <w:numPr>
                <w:ilvl w:val="1"/>
                <w:numId w:val="10"/>
              </w:numPr>
              <w:tabs>
                <w:tab w:val="left" w:pos="387"/>
              </w:tabs>
              <w:spacing w:before="49"/>
              <w:ind w:hanging="311"/>
              <w:rPr>
                <w:sz w:val="17"/>
              </w:rPr>
            </w:pPr>
            <w:r>
              <w:rPr>
                <w:color w:val="231F20"/>
                <w:sz w:val="17"/>
              </w:rPr>
              <w:t>Yaralanmış yerini</w:t>
            </w:r>
            <w:r>
              <w:rPr>
                <w:color w:val="231F20"/>
                <w:spacing w:val="1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gösterir.</w:t>
            </w:r>
          </w:p>
          <w:p w:rsidR="00783909" w:rsidRDefault="00783909" w:rsidP="00783909">
            <w:pPr>
              <w:pStyle w:val="TableParagraph"/>
              <w:numPr>
                <w:ilvl w:val="1"/>
                <w:numId w:val="10"/>
              </w:numPr>
              <w:tabs>
                <w:tab w:val="left" w:pos="387"/>
              </w:tabs>
              <w:spacing w:before="49"/>
              <w:ind w:hanging="311"/>
              <w:rPr>
                <w:sz w:val="17"/>
              </w:rPr>
            </w:pPr>
            <w:r>
              <w:rPr>
                <w:color w:val="231F20"/>
                <w:sz w:val="17"/>
              </w:rPr>
              <w:t>Ağrıyan yerini</w:t>
            </w:r>
            <w:r>
              <w:rPr>
                <w:color w:val="231F20"/>
                <w:spacing w:val="15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gösterir.</w:t>
            </w:r>
          </w:p>
        </w:tc>
        <w:tc>
          <w:tcPr>
            <w:tcW w:w="2977" w:type="dxa"/>
          </w:tcPr>
          <w:p w:rsidR="00783909" w:rsidRDefault="00783909" w:rsidP="008829C2">
            <w:pPr>
              <w:pStyle w:val="TableParagraph"/>
              <w:spacing w:before="4"/>
              <w:rPr>
                <w:rFonts w:ascii="Times New Roman"/>
                <w:sz w:val="26"/>
              </w:rPr>
            </w:pPr>
          </w:p>
          <w:p w:rsidR="00783909" w:rsidRDefault="00783909" w:rsidP="008829C2">
            <w:pPr>
              <w:pStyle w:val="TableParagraph"/>
              <w:spacing w:line="297" w:lineRule="auto"/>
              <w:ind w:left="75" w:right="598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Replikli öğretim Bekleme süreli öğretim</w:t>
            </w:r>
          </w:p>
          <w:p w:rsidR="00783909" w:rsidRDefault="00783909" w:rsidP="008829C2">
            <w:pPr>
              <w:pStyle w:val="TableParagraph"/>
              <w:spacing w:line="207" w:lineRule="exact"/>
              <w:ind w:left="75"/>
              <w:rPr>
                <w:sz w:val="17"/>
              </w:rPr>
            </w:pPr>
            <w:r>
              <w:rPr>
                <w:color w:val="231F20"/>
                <w:sz w:val="17"/>
              </w:rPr>
              <w:t>Ayrık denemelerle öğretim</w:t>
            </w:r>
          </w:p>
        </w:tc>
        <w:tc>
          <w:tcPr>
            <w:tcW w:w="3543" w:type="dxa"/>
          </w:tcPr>
          <w:p w:rsidR="00783909" w:rsidRDefault="00783909" w:rsidP="008829C2">
            <w:pPr>
              <w:pStyle w:val="TableParagraph"/>
              <w:spacing w:before="4"/>
              <w:rPr>
                <w:rFonts w:ascii="Times New Roman"/>
                <w:sz w:val="26"/>
              </w:rPr>
            </w:pPr>
          </w:p>
          <w:p w:rsidR="00783909" w:rsidRDefault="00783909" w:rsidP="008829C2">
            <w:pPr>
              <w:pStyle w:val="TableParagraph"/>
              <w:spacing w:line="297" w:lineRule="auto"/>
              <w:ind w:left="74" w:right="572"/>
              <w:rPr>
                <w:sz w:val="17"/>
              </w:rPr>
            </w:pPr>
            <w:r>
              <w:rPr>
                <w:color w:val="231F20"/>
                <w:sz w:val="17"/>
              </w:rPr>
              <w:t>Davranış kayıt formu Olay kaydı</w:t>
            </w:r>
          </w:p>
          <w:p w:rsidR="00783909" w:rsidRDefault="00783909" w:rsidP="008829C2">
            <w:pPr>
              <w:pStyle w:val="TableParagraph"/>
              <w:spacing w:line="207" w:lineRule="exact"/>
              <w:ind w:left="74"/>
              <w:rPr>
                <w:sz w:val="17"/>
              </w:rPr>
            </w:pPr>
            <w:r>
              <w:rPr>
                <w:color w:val="231F20"/>
                <w:sz w:val="17"/>
              </w:rPr>
              <w:t>Grafiksel analiz</w:t>
            </w:r>
          </w:p>
        </w:tc>
      </w:tr>
      <w:tr w:rsidR="00783909" w:rsidTr="00D1143D">
        <w:trPr>
          <w:trHeight w:hRule="exact" w:val="1327"/>
        </w:trPr>
        <w:tc>
          <w:tcPr>
            <w:tcW w:w="993" w:type="dxa"/>
            <w:vMerge/>
            <w:shd w:val="clear" w:color="auto" w:fill="CCDAC7"/>
            <w:textDirection w:val="btLr"/>
          </w:tcPr>
          <w:p w:rsidR="00783909" w:rsidRDefault="00783909" w:rsidP="008829C2"/>
        </w:tc>
        <w:tc>
          <w:tcPr>
            <w:tcW w:w="2977" w:type="dxa"/>
          </w:tcPr>
          <w:p w:rsidR="00783909" w:rsidRDefault="00783909" w:rsidP="008829C2">
            <w:pPr>
              <w:pStyle w:val="TableParagraph"/>
              <w:rPr>
                <w:rFonts w:ascii="Times New Roman"/>
                <w:sz w:val="20"/>
              </w:rPr>
            </w:pPr>
          </w:p>
          <w:p w:rsidR="00783909" w:rsidRDefault="00783909" w:rsidP="008829C2">
            <w:pPr>
              <w:pStyle w:val="TableParagraph"/>
              <w:spacing w:before="2"/>
              <w:rPr>
                <w:rFonts w:ascii="Times New Roman"/>
                <w:sz w:val="20"/>
              </w:rPr>
            </w:pPr>
          </w:p>
          <w:p w:rsidR="00783909" w:rsidRDefault="00783909" w:rsidP="008829C2">
            <w:pPr>
              <w:pStyle w:val="TableParagraph"/>
              <w:spacing w:line="200" w:lineRule="exact"/>
              <w:ind w:left="528" w:right="124" w:hanging="454"/>
              <w:rPr>
                <w:sz w:val="17"/>
              </w:rPr>
            </w:pPr>
            <w:r>
              <w:rPr>
                <w:color w:val="231F20"/>
                <w:sz w:val="17"/>
              </w:rPr>
              <w:t>1.3.2. Sağlığı ile ilgili durumlar- da önlem alır.</w:t>
            </w:r>
          </w:p>
        </w:tc>
        <w:tc>
          <w:tcPr>
            <w:tcW w:w="4394" w:type="dxa"/>
          </w:tcPr>
          <w:p w:rsidR="00783909" w:rsidRDefault="00783909" w:rsidP="008829C2">
            <w:pPr>
              <w:pStyle w:val="TableParagraph"/>
              <w:rPr>
                <w:rFonts w:ascii="Times New Roman"/>
                <w:sz w:val="20"/>
              </w:rPr>
            </w:pPr>
          </w:p>
          <w:p w:rsidR="00783909" w:rsidRDefault="00783909" w:rsidP="008829C2">
            <w:pPr>
              <w:pStyle w:val="TableParagraph"/>
              <w:spacing w:before="6"/>
              <w:rPr>
                <w:rFonts w:ascii="Times New Roman"/>
                <w:sz w:val="17"/>
              </w:rPr>
            </w:pPr>
          </w:p>
          <w:p w:rsidR="00783909" w:rsidRDefault="00783909" w:rsidP="00783909">
            <w:pPr>
              <w:pStyle w:val="TableParagraph"/>
              <w:numPr>
                <w:ilvl w:val="1"/>
                <w:numId w:val="9"/>
              </w:numPr>
              <w:tabs>
                <w:tab w:val="left" w:pos="387"/>
              </w:tabs>
              <w:ind w:hanging="311"/>
              <w:rPr>
                <w:sz w:val="17"/>
              </w:rPr>
            </w:pPr>
            <w:r>
              <w:rPr>
                <w:color w:val="231F20"/>
                <w:spacing w:val="-4"/>
                <w:w w:val="105"/>
                <w:sz w:val="17"/>
              </w:rPr>
              <w:t>Yara</w:t>
            </w:r>
            <w:r>
              <w:rPr>
                <w:color w:val="231F20"/>
                <w:spacing w:val="-18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ve</w:t>
            </w:r>
            <w:r>
              <w:rPr>
                <w:color w:val="231F20"/>
                <w:spacing w:val="-18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çizik</w:t>
            </w:r>
            <w:r>
              <w:rPr>
                <w:color w:val="231F20"/>
                <w:spacing w:val="-18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olan</w:t>
            </w:r>
            <w:r>
              <w:rPr>
                <w:color w:val="231F20"/>
                <w:spacing w:val="-18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bölgelerine</w:t>
            </w:r>
            <w:r>
              <w:rPr>
                <w:color w:val="231F20"/>
                <w:spacing w:val="-18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krem</w:t>
            </w:r>
            <w:r>
              <w:rPr>
                <w:color w:val="231F20"/>
                <w:spacing w:val="-18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sürer.</w:t>
            </w:r>
          </w:p>
          <w:p w:rsidR="00783909" w:rsidRDefault="00783909" w:rsidP="00783909">
            <w:pPr>
              <w:pStyle w:val="TableParagraph"/>
              <w:numPr>
                <w:ilvl w:val="1"/>
                <w:numId w:val="9"/>
              </w:numPr>
              <w:tabs>
                <w:tab w:val="left" w:pos="387"/>
              </w:tabs>
              <w:spacing w:before="49"/>
              <w:ind w:hanging="311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Genel</w:t>
            </w:r>
            <w:r>
              <w:rPr>
                <w:color w:val="231F20"/>
                <w:spacing w:val="-15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sağlık</w:t>
            </w:r>
            <w:r>
              <w:rPr>
                <w:color w:val="231F20"/>
                <w:spacing w:val="-15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durumu</w:t>
            </w:r>
            <w:r>
              <w:rPr>
                <w:color w:val="231F20"/>
                <w:spacing w:val="-15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hakkında</w:t>
            </w:r>
            <w:r>
              <w:rPr>
                <w:color w:val="231F20"/>
                <w:spacing w:val="-15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bilgi</w:t>
            </w:r>
            <w:r>
              <w:rPr>
                <w:color w:val="231F20"/>
                <w:spacing w:val="-15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verir.</w:t>
            </w:r>
          </w:p>
        </w:tc>
        <w:tc>
          <w:tcPr>
            <w:tcW w:w="2977" w:type="dxa"/>
          </w:tcPr>
          <w:p w:rsidR="00783909" w:rsidRDefault="00783909" w:rsidP="008829C2">
            <w:pPr>
              <w:pStyle w:val="TableParagraph"/>
              <w:spacing w:before="4"/>
              <w:rPr>
                <w:rFonts w:ascii="Times New Roman"/>
                <w:sz w:val="26"/>
              </w:rPr>
            </w:pPr>
          </w:p>
          <w:p w:rsidR="00783909" w:rsidRDefault="00783909" w:rsidP="008829C2">
            <w:pPr>
              <w:pStyle w:val="TableParagraph"/>
              <w:spacing w:line="297" w:lineRule="auto"/>
              <w:ind w:left="75" w:right="598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Replikli öğretim Bekleme süreli öğretim</w:t>
            </w:r>
          </w:p>
          <w:p w:rsidR="00783909" w:rsidRDefault="00783909" w:rsidP="008829C2">
            <w:pPr>
              <w:pStyle w:val="TableParagraph"/>
              <w:spacing w:line="207" w:lineRule="exact"/>
              <w:ind w:left="75"/>
              <w:rPr>
                <w:sz w:val="17"/>
              </w:rPr>
            </w:pPr>
            <w:r>
              <w:rPr>
                <w:color w:val="231F20"/>
                <w:sz w:val="17"/>
              </w:rPr>
              <w:t>Ayrık denemelerle öğretim</w:t>
            </w:r>
          </w:p>
        </w:tc>
        <w:tc>
          <w:tcPr>
            <w:tcW w:w="3543" w:type="dxa"/>
          </w:tcPr>
          <w:p w:rsidR="00783909" w:rsidRDefault="00783909" w:rsidP="008829C2">
            <w:pPr>
              <w:pStyle w:val="TableParagraph"/>
              <w:spacing w:before="4"/>
              <w:rPr>
                <w:rFonts w:ascii="Times New Roman"/>
                <w:sz w:val="26"/>
              </w:rPr>
            </w:pPr>
          </w:p>
          <w:p w:rsidR="00783909" w:rsidRDefault="00783909" w:rsidP="008829C2">
            <w:pPr>
              <w:pStyle w:val="TableParagraph"/>
              <w:spacing w:line="297" w:lineRule="auto"/>
              <w:ind w:left="74" w:right="572"/>
              <w:rPr>
                <w:sz w:val="17"/>
              </w:rPr>
            </w:pPr>
            <w:r>
              <w:rPr>
                <w:color w:val="231F20"/>
                <w:sz w:val="17"/>
              </w:rPr>
              <w:t>Davranış kayıt formu Olay kaydı</w:t>
            </w:r>
          </w:p>
          <w:p w:rsidR="00783909" w:rsidRDefault="00783909" w:rsidP="008829C2">
            <w:pPr>
              <w:pStyle w:val="TableParagraph"/>
              <w:spacing w:line="207" w:lineRule="exact"/>
              <w:ind w:left="74"/>
              <w:rPr>
                <w:sz w:val="17"/>
              </w:rPr>
            </w:pPr>
            <w:r>
              <w:rPr>
                <w:color w:val="231F20"/>
                <w:sz w:val="17"/>
              </w:rPr>
              <w:t>Grafiksel analiz</w:t>
            </w:r>
          </w:p>
        </w:tc>
      </w:tr>
      <w:tr w:rsidR="00783909" w:rsidTr="00D1143D">
        <w:trPr>
          <w:trHeight w:hRule="exact" w:val="2486"/>
        </w:trPr>
        <w:tc>
          <w:tcPr>
            <w:tcW w:w="993" w:type="dxa"/>
            <w:vMerge/>
            <w:shd w:val="clear" w:color="auto" w:fill="CCDAC7"/>
            <w:textDirection w:val="btLr"/>
          </w:tcPr>
          <w:p w:rsidR="00783909" w:rsidRDefault="00783909" w:rsidP="008829C2"/>
        </w:tc>
        <w:tc>
          <w:tcPr>
            <w:tcW w:w="2977" w:type="dxa"/>
          </w:tcPr>
          <w:p w:rsidR="00783909" w:rsidRDefault="00783909" w:rsidP="008829C2">
            <w:pPr>
              <w:pStyle w:val="TableParagraph"/>
              <w:rPr>
                <w:rFonts w:ascii="Times New Roman"/>
                <w:sz w:val="20"/>
              </w:rPr>
            </w:pPr>
          </w:p>
          <w:p w:rsidR="00783909" w:rsidRDefault="00783909" w:rsidP="008829C2">
            <w:pPr>
              <w:pStyle w:val="TableParagraph"/>
              <w:rPr>
                <w:rFonts w:ascii="Times New Roman"/>
                <w:sz w:val="20"/>
              </w:rPr>
            </w:pPr>
          </w:p>
          <w:p w:rsidR="00783909" w:rsidRDefault="00783909" w:rsidP="008829C2">
            <w:pPr>
              <w:pStyle w:val="TableParagraph"/>
              <w:rPr>
                <w:rFonts w:ascii="Times New Roman"/>
                <w:sz w:val="20"/>
              </w:rPr>
            </w:pPr>
          </w:p>
          <w:p w:rsidR="00783909" w:rsidRDefault="00783909" w:rsidP="008829C2">
            <w:pPr>
              <w:pStyle w:val="TableParagraph"/>
              <w:rPr>
                <w:rFonts w:ascii="Times New Roman"/>
                <w:sz w:val="20"/>
              </w:rPr>
            </w:pPr>
          </w:p>
          <w:p w:rsidR="00783909" w:rsidRDefault="00783909" w:rsidP="008829C2">
            <w:pPr>
              <w:pStyle w:val="TableParagraph"/>
              <w:spacing w:before="121" w:line="200" w:lineRule="exact"/>
              <w:ind w:left="528" w:right="124" w:hanging="454"/>
              <w:rPr>
                <w:sz w:val="17"/>
              </w:rPr>
            </w:pPr>
            <w:r>
              <w:rPr>
                <w:color w:val="231F20"/>
                <w:sz w:val="17"/>
              </w:rPr>
              <w:t>1.3.3. Sağlığı ile ilgili önemli du- rumlarda iş birliği yapar.</w:t>
            </w:r>
          </w:p>
        </w:tc>
        <w:tc>
          <w:tcPr>
            <w:tcW w:w="4394" w:type="dxa"/>
          </w:tcPr>
          <w:p w:rsidR="00783909" w:rsidRDefault="00783909" w:rsidP="008829C2">
            <w:pPr>
              <w:pStyle w:val="TableParagraph"/>
              <w:spacing w:before="11"/>
              <w:rPr>
                <w:rFonts w:ascii="Times New Roman"/>
                <w:sz w:val="20"/>
              </w:rPr>
            </w:pPr>
          </w:p>
          <w:p w:rsidR="00783909" w:rsidRDefault="00783909" w:rsidP="00783909">
            <w:pPr>
              <w:pStyle w:val="TableParagraph"/>
              <w:numPr>
                <w:ilvl w:val="1"/>
                <w:numId w:val="8"/>
              </w:numPr>
              <w:tabs>
                <w:tab w:val="left" w:pos="387"/>
              </w:tabs>
              <w:ind w:hanging="311"/>
              <w:rPr>
                <w:sz w:val="17"/>
              </w:rPr>
            </w:pPr>
            <w:r>
              <w:rPr>
                <w:color w:val="231F20"/>
                <w:sz w:val="17"/>
              </w:rPr>
              <w:t>Ateşi ölçülürken iş birliği</w:t>
            </w:r>
            <w:r>
              <w:rPr>
                <w:color w:val="231F20"/>
                <w:spacing w:val="27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yapar.</w:t>
            </w:r>
          </w:p>
          <w:p w:rsidR="00783909" w:rsidRDefault="00783909" w:rsidP="00783909">
            <w:pPr>
              <w:pStyle w:val="TableParagraph"/>
              <w:numPr>
                <w:ilvl w:val="1"/>
                <w:numId w:val="8"/>
              </w:numPr>
              <w:tabs>
                <w:tab w:val="left" w:pos="387"/>
              </w:tabs>
              <w:spacing w:before="49"/>
              <w:ind w:hanging="311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Genel</w:t>
            </w:r>
            <w:r>
              <w:rPr>
                <w:color w:val="231F20"/>
                <w:spacing w:val="-18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sağlık</w:t>
            </w:r>
            <w:r>
              <w:rPr>
                <w:color w:val="231F20"/>
                <w:spacing w:val="-18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kontrolünden</w:t>
            </w:r>
            <w:r>
              <w:rPr>
                <w:color w:val="231F20"/>
                <w:spacing w:val="-18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geçirilirken</w:t>
            </w:r>
            <w:r>
              <w:rPr>
                <w:color w:val="231F20"/>
                <w:spacing w:val="-18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iş</w:t>
            </w:r>
            <w:r>
              <w:rPr>
                <w:color w:val="231F20"/>
                <w:spacing w:val="-18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birliği</w:t>
            </w:r>
            <w:r>
              <w:rPr>
                <w:color w:val="231F20"/>
                <w:spacing w:val="-18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yapar.</w:t>
            </w:r>
          </w:p>
          <w:p w:rsidR="00783909" w:rsidRDefault="00783909" w:rsidP="00783909">
            <w:pPr>
              <w:pStyle w:val="TableParagraph"/>
              <w:numPr>
                <w:ilvl w:val="1"/>
                <w:numId w:val="8"/>
              </w:numPr>
              <w:tabs>
                <w:tab w:val="left" w:pos="387"/>
              </w:tabs>
              <w:spacing w:before="49"/>
              <w:ind w:hanging="311"/>
              <w:rPr>
                <w:sz w:val="17"/>
              </w:rPr>
            </w:pPr>
            <w:r>
              <w:rPr>
                <w:color w:val="231F20"/>
                <w:sz w:val="17"/>
              </w:rPr>
              <w:t>Şurup içerken iş birliği</w:t>
            </w:r>
            <w:r>
              <w:rPr>
                <w:color w:val="231F20"/>
                <w:spacing w:val="28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yapar.</w:t>
            </w:r>
          </w:p>
          <w:p w:rsidR="00783909" w:rsidRDefault="00783909" w:rsidP="00783909">
            <w:pPr>
              <w:pStyle w:val="TableParagraph"/>
              <w:numPr>
                <w:ilvl w:val="1"/>
                <w:numId w:val="8"/>
              </w:numPr>
              <w:tabs>
                <w:tab w:val="left" w:pos="387"/>
              </w:tabs>
              <w:spacing w:before="49"/>
              <w:ind w:hanging="311"/>
              <w:rPr>
                <w:sz w:val="17"/>
              </w:rPr>
            </w:pPr>
            <w:r>
              <w:rPr>
                <w:color w:val="231F20"/>
                <w:sz w:val="17"/>
              </w:rPr>
              <w:t>Sprey kullanırken iş birliği</w:t>
            </w:r>
            <w:r>
              <w:rPr>
                <w:color w:val="231F20"/>
                <w:spacing w:val="30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yapar.</w:t>
            </w:r>
          </w:p>
          <w:p w:rsidR="00783909" w:rsidRDefault="00783909" w:rsidP="00783909">
            <w:pPr>
              <w:pStyle w:val="TableParagraph"/>
              <w:numPr>
                <w:ilvl w:val="1"/>
                <w:numId w:val="8"/>
              </w:numPr>
              <w:tabs>
                <w:tab w:val="left" w:pos="387"/>
              </w:tabs>
              <w:spacing w:before="49"/>
              <w:ind w:hanging="311"/>
              <w:rPr>
                <w:sz w:val="17"/>
              </w:rPr>
            </w:pPr>
            <w:r>
              <w:rPr>
                <w:color w:val="231F20"/>
                <w:sz w:val="17"/>
              </w:rPr>
              <w:t>Damla kullanırken iş birliği</w:t>
            </w:r>
            <w:r>
              <w:rPr>
                <w:color w:val="231F20"/>
                <w:spacing w:val="36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yapar.</w:t>
            </w:r>
          </w:p>
          <w:p w:rsidR="00783909" w:rsidRDefault="00783909" w:rsidP="00783909">
            <w:pPr>
              <w:pStyle w:val="TableParagraph"/>
              <w:numPr>
                <w:ilvl w:val="1"/>
                <w:numId w:val="8"/>
              </w:numPr>
              <w:tabs>
                <w:tab w:val="left" w:pos="387"/>
              </w:tabs>
              <w:spacing w:before="49"/>
              <w:ind w:hanging="311"/>
              <w:rPr>
                <w:sz w:val="17"/>
              </w:rPr>
            </w:pPr>
            <w:r>
              <w:rPr>
                <w:color w:val="231F20"/>
                <w:sz w:val="17"/>
              </w:rPr>
              <w:t>Basit tedavilerde iş birliği</w:t>
            </w:r>
            <w:r>
              <w:rPr>
                <w:color w:val="231F20"/>
                <w:spacing w:val="15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yapar.</w:t>
            </w:r>
          </w:p>
          <w:p w:rsidR="00783909" w:rsidRDefault="00783909" w:rsidP="00783909">
            <w:pPr>
              <w:pStyle w:val="TableParagraph"/>
              <w:numPr>
                <w:ilvl w:val="1"/>
                <w:numId w:val="8"/>
              </w:numPr>
              <w:tabs>
                <w:tab w:val="left" w:pos="387"/>
              </w:tabs>
              <w:spacing w:before="49"/>
              <w:ind w:hanging="311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İğne</w:t>
            </w:r>
            <w:r>
              <w:rPr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olurken</w:t>
            </w:r>
            <w:r>
              <w:rPr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iş</w:t>
            </w:r>
            <w:r>
              <w:rPr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birliği</w:t>
            </w:r>
            <w:r>
              <w:rPr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yapar.</w:t>
            </w:r>
          </w:p>
          <w:p w:rsidR="00783909" w:rsidRDefault="00783909" w:rsidP="00783909">
            <w:pPr>
              <w:pStyle w:val="TableParagraph"/>
              <w:numPr>
                <w:ilvl w:val="1"/>
                <w:numId w:val="8"/>
              </w:numPr>
              <w:tabs>
                <w:tab w:val="left" w:pos="387"/>
              </w:tabs>
              <w:spacing w:before="49"/>
              <w:ind w:hanging="311"/>
              <w:rPr>
                <w:sz w:val="17"/>
              </w:rPr>
            </w:pPr>
            <w:r>
              <w:rPr>
                <w:color w:val="231F20"/>
                <w:sz w:val="17"/>
              </w:rPr>
              <w:t>Kan alınırken iş birliği</w:t>
            </w:r>
            <w:r>
              <w:rPr>
                <w:color w:val="231F20"/>
                <w:spacing w:val="24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yapar.</w:t>
            </w:r>
          </w:p>
        </w:tc>
        <w:tc>
          <w:tcPr>
            <w:tcW w:w="2977" w:type="dxa"/>
          </w:tcPr>
          <w:p w:rsidR="00783909" w:rsidRDefault="00783909" w:rsidP="008829C2">
            <w:pPr>
              <w:pStyle w:val="TableParagraph"/>
              <w:rPr>
                <w:rFonts w:ascii="Times New Roman"/>
                <w:sz w:val="20"/>
              </w:rPr>
            </w:pPr>
          </w:p>
          <w:p w:rsidR="00783909" w:rsidRDefault="00783909" w:rsidP="008829C2">
            <w:pPr>
              <w:pStyle w:val="TableParagraph"/>
              <w:rPr>
                <w:rFonts w:ascii="Times New Roman"/>
                <w:sz w:val="20"/>
              </w:rPr>
            </w:pPr>
          </w:p>
          <w:p w:rsidR="00783909" w:rsidRDefault="00783909" w:rsidP="008829C2">
            <w:pPr>
              <w:pStyle w:val="TableParagraph"/>
              <w:rPr>
                <w:rFonts w:ascii="Times New Roman"/>
                <w:sz w:val="20"/>
              </w:rPr>
            </w:pPr>
          </w:p>
          <w:p w:rsidR="00783909" w:rsidRDefault="00783909" w:rsidP="008829C2">
            <w:pPr>
              <w:pStyle w:val="TableParagraph"/>
              <w:rPr>
                <w:rFonts w:ascii="Times New Roman"/>
                <w:sz w:val="20"/>
              </w:rPr>
            </w:pPr>
          </w:p>
          <w:p w:rsidR="00783909" w:rsidRDefault="00783909" w:rsidP="008829C2"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 w:rsidR="00783909" w:rsidRDefault="00783909" w:rsidP="008829C2">
            <w:pPr>
              <w:pStyle w:val="TableParagraph"/>
              <w:ind w:left="75"/>
              <w:rPr>
                <w:sz w:val="17"/>
              </w:rPr>
            </w:pPr>
            <w:r>
              <w:rPr>
                <w:color w:val="231F20"/>
                <w:sz w:val="17"/>
              </w:rPr>
              <w:t>Şekil verme</w:t>
            </w:r>
          </w:p>
        </w:tc>
        <w:tc>
          <w:tcPr>
            <w:tcW w:w="3543" w:type="dxa"/>
          </w:tcPr>
          <w:p w:rsidR="00783909" w:rsidRDefault="00783909" w:rsidP="008829C2">
            <w:pPr>
              <w:pStyle w:val="TableParagraph"/>
              <w:rPr>
                <w:rFonts w:ascii="Times New Roman"/>
                <w:sz w:val="20"/>
              </w:rPr>
            </w:pPr>
          </w:p>
          <w:p w:rsidR="00783909" w:rsidRDefault="00783909" w:rsidP="008829C2">
            <w:pPr>
              <w:pStyle w:val="TableParagraph"/>
              <w:rPr>
                <w:rFonts w:ascii="Times New Roman"/>
                <w:sz w:val="20"/>
              </w:rPr>
            </w:pPr>
          </w:p>
          <w:p w:rsidR="00783909" w:rsidRDefault="00783909" w:rsidP="008829C2">
            <w:pPr>
              <w:pStyle w:val="TableParagraph"/>
              <w:spacing w:before="10"/>
              <w:rPr>
                <w:rFonts w:ascii="Times New Roman"/>
                <w:sz w:val="16"/>
              </w:rPr>
            </w:pPr>
          </w:p>
          <w:p w:rsidR="00783909" w:rsidRDefault="00783909" w:rsidP="008829C2">
            <w:pPr>
              <w:pStyle w:val="TableParagraph"/>
              <w:spacing w:line="297" w:lineRule="auto"/>
              <w:ind w:left="74" w:right="142"/>
              <w:rPr>
                <w:sz w:val="17"/>
              </w:rPr>
            </w:pPr>
            <w:r>
              <w:rPr>
                <w:color w:val="231F20"/>
                <w:sz w:val="17"/>
              </w:rPr>
              <w:t>Beceri analizi kayıt formu Beceri analizi kaydı</w:t>
            </w:r>
          </w:p>
          <w:p w:rsidR="00783909" w:rsidRDefault="00783909" w:rsidP="008829C2">
            <w:pPr>
              <w:pStyle w:val="TableParagraph"/>
              <w:spacing w:before="1" w:line="200" w:lineRule="exact"/>
              <w:ind w:left="74" w:right="572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 xml:space="preserve">Değişen ölçütler deseni </w:t>
            </w:r>
            <w:r>
              <w:rPr>
                <w:color w:val="231F20"/>
                <w:sz w:val="17"/>
              </w:rPr>
              <w:t>Grafiksel analiz</w:t>
            </w:r>
          </w:p>
        </w:tc>
      </w:tr>
    </w:tbl>
    <w:p w:rsidR="00783909" w:rsidRDefault="00783909" w:rsidP="00EA1CFD">
      <w:pPr>
        <w:jc w:val="center"/>
      </w:pPr>
    </w:p>
    <w:p w:rsidR="00AF5A54" w:rsidRDefault="00AF5A54" w:rsidP="00EA1CFD">
      <w:pPr>
        <w:jc w:val="center"/>
      </w:pPr>
    </w:p>
    <w:p w:rsidR="00AF5A54" w:rsidRDefault="00AF5A54" w:rsidP="00EA1CFD">
      <w:pPr>
        <w:jc w:val="center"/>
      </w:pPr>
    </w:p>
    <w:p w:rsidR="00AF5A54" w:rsidRDefault="00AF5A54" w:rsidP="00EA1CFD">
      <w:pPr>
        <w:jc w:val="center"/>
      </w:pPr>
    </w:p>
    <w:p w:rsidR="00AF5A54" w:rsidRDefault="00AF5A54" w:rsidP="00EA1CFD">
      <w:pPr>
        <w:jc w:val="center"/>
      </w:pPr>
    </w:p>
    <w:p w:rsidR="00AF5A54" w:rsidRDefault="00AF5A54" w:rsidP="00EA1CFD">
      <w:pPr>
        <w:jc w:val="center"/>
      </w:pPr>
    </w:p>
    <w:p w:rsidR="00AF5A54" w:rsidRDefault="00AF5A54" w:rsidP="00EA1CFD">
      <w:pPr>
        <w:jc w:val="center"/>
      </w:pPr>
    </w:p>
    <w:p w:rsidR="00AF5A54" w:rsidRDefault="00AF5A54" w:rsidP="00EA1CFD">
      <w:pPr>
        <w:jc w:val="center"/>
      </w:pPr>
    </w:p>
    <w:tbl>
      <w:tblPr>
        <w:tblStyle w:val="TableNormal1"/>
        <w:tblW w:w="0" w:type="auto"/>
        <w:tblInd w:w="-147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3261"/>
        <w:gridCol w:w="5103"/>
        <w:gridCol w:w="3260"/>
        <w:gridCol w:w="2551"/>
      </w:tblGrid>
      <w:tr w:rsidR="00AF5A54" w:rsidRPr="00AF5A54" w:rsidTr="00C43B77">
        <w:trPr>
          <w:trHeight w:hRule="exact" w:val="407"/>
        </w:trPr>
        <w:tc>
          <w:tcPr>
            <w:tcW w:w="709" w:type="dxa"/>
            <w:tcBorders>
              <w:bottom w:val="single" w:sz="4" w:space="0" w:color="auto"/>
              <w:right w:val="nil"/>
            </w:tcBorders>
            <w:shd w:val="clear" w:color="auto" w:fill="CCDAC7"/>
          </w:tcPr>
          <w:p w:rsidR="00AF5A54" w:rsidRPr="00AF5A54" w:rsidRDefault="00AF5A54" w:rsidP="00AF5A54">
            <w:pPr>
              <w:spacing w:before="142" w:line="200" w:lineRule="exact"/>
              <w:ind w:left="238" w:hanging="159"/>
              <w:rPr>
                <w:rFonts w:ascii="Calibri" w:eastAsia="Calibri" w:hAnsi="Calibri" w:cs="Calibri"/>
                <w:b/>
                <w:sz w:val="17"/>
              </w:rPr>
            </w:pPr>
          </w:p>
        </w:tc>
        <w:tc>
          <w:tcPr>
            <w:tcW w:w="14175" w:type="dxa"/>
            <w:gridSpan w:val="4"/>
            <w:tcBorders>
              <w:left w:val="nil"/>
              <w:bottom w:val="single" w:sz="4" w:space="0" w:color="auto"/>
            </w:tcBorders>
            <w:shd w:val="clear" w:color="auto" w:fill="CCDAC7"/>
          </w:tcPr>
          <w:p w:rsidR="00AF5A54" w:rsidRPr="00AF5A54" w:rsidRDefault="005C6B43" w:rsidP="005C6B43">
            <w:pPr>
              <w:spacing w:before="10"/>
              <w:jc w:val="center"/>
              <w:rPr>
                <w:rFonts w:ascii="Times New Roman" w:eastAsia="Calibri" w:hAnsi="Calibri" w:cs="Calibri"/>
                <w:sz w:val="24"/>
                <w:szCs w:val="24"/>
              </w:rPr>
            </w:pPr>
            <w:r w:rsidRPr="005C6B43">
              <w:rPr>
                <w:rFonts w:ascii="Calibri" w:eastAsia="Calibri" w:hAnsi="Calibri" w:cs="Calibri"/>
                <w:color w:val="231F20"/>
                <w:spacing w:val="-13"/>
                <w:w w:val="101"/>
                <w:sz w:val="24"/>
                <w:szCs w:val="24"/>
              </w:rPr>
              <w:t>T</w:t>
            </w:r>
            <w:r w:rsidRPr="005C6B43">
              <w:rPr>
                <w:rFonts w:ascii="Calibri" w:eastAsia="Calibri" w:hAnsi="Calibri" w:cs="Calibri"/>
                <w:color w:val="231F20"/>
                <w:w w:val="101"/>
                <w:sz w:val="24"/>
                <w:szCs w:val="24"/>
              </w:rPr>
              <w:t>EHLIKELERI</w:t>
            </w:r>
            <w:r w:rsidRPr="005C6B43">
              <w:rPr>
                <w:rFonts w:ascii="Calibri" w:eastAsia="Calibri" w:hAnsi="Calibri" w:cs="Calibri"/>
                <w:color w:val="231F20"/>
                <w:spacing w:val="-3"/>
                <w:sz w:val="24"/>
                <w:szCs w:val="24"/>
              </w:rPr>
              <w:t xml:space="preserve"> </w:t>
            </w:r>
            <w:r w:rsidRPr="005C6B43">
              <w:rPr>
                <w:rFonts w:ascii="Calibri" w:eastAsia="Calibri" w:hAnsi="Calibri" w:cs="Calibri"/>
                <w:color w:val="231F20"/>
                <w:spacing w:val="-8"/>
                <w:w w:val="105"/>
                <w:sz w:val="24"/>
                <w:szCs w:val="24"/>
              </w:rPr>
              <w:t>F</w:t>
            </w:r>
            <w:r w:rsidRPr="005C6B43">
              <w:rPr>
                <w:rFonts w:ascii="Calibri" w:eastAsia="Calibri" w:hAnsi="Calibri" w:cs="Calibri"/>
                <w:color w:val="231F20"/>
                <w:w w:val="97"/>
                <w:sz w:val="24"/>
                <w:szCs w:val="24"/>
              </w:rPr>
              <w:t>AR</w:t>
            </w:r>
            <w:r w:rsidRPr="005C6B43">
              <w:rPr>
                <w:rFonts w:ascii="Calibri" w:eastAsia="Calibri" w:hAnsi="Calibri" w:cs="Calibri"/>
                <w:color w:val="231F20"/>
                <w:w w:val="103"/>
                <w:sz w:val="24"/>
                <w:szCs w:val="24"/>
              </w:rPr>
              <w:t>K</w:t>
            </w:r>
            <w:r w:rsidRPr="005C6B43">
              <w:rPr>
                <w:rFonts w:ascii="Calibri" w:eastAsia="Calibri" w:hAnsi="Calibri" w:cs="Calibri"/>
                <w:color w:val="231F20"/>
                <w:spacing w:val="-3"/>
                <w:sz w:val="24"/>
                <w:szCs w:val="24"/>
              </w:rPr>
              <w:t xml:space="preserve"> </w:t>
            </w:r>
            <w:r w:rsidRPr="005C6B43">
              <w:rPr>
                <w:rFonts w:ascii="Calibri" w:eastAsia="Calibri" w:hAnsi="Calibri" w:cs="Calibri"/>
                <w:color w:val="231F20"/>
                <w:spacing w:val="-1"/>
                <w:sz w:val="24"/>
                <w:szCs w:val="24"/>
              </w:rPr>
              <w:t>E</w:t>
            </w:r>
            <w:r w:rsidRPr="005C6B43">
              <w:rPr>
                <w:rFonts w:ascii="Calibri" w:eastAsia="Calibri" w:hAnsi="Calibri" w:cs="Calibri"/>
                <w:color w:val="231F20"/>
                <w:w w:val="102"/>
                <w:sz w:val="24"/>
                <w:szCs w:val="24"/>
              </w:rPr>
              <w:t>TME</w:t>
            </w:r>
          </w:p>
          <w:p w:rsidR="00AF5A54" w:rsidRDefault="00AF5A54" w:rsidP="00AF5A54">
            <w:pPr>
              <w:ind w:left="241" w:right="241"/>
              <w:jc w:val="center"/>
              <w:rPr>
                <w:rFonts w:ascii="Calibri" w:eastAsia="Calibri" w:hAnsi="Calibri" w:cs="Calibri"/>
                <w:b/>
                <w:color w:val="231F20"/>
                <w:w w:val="110"/>
                <w:sz w:val="17"/>
              </w:rPr>
            </w:pPr>
          </w:p>
          <w:p w:rsidR="00AF5A54" w:rsidRDefault="00AF5A54" w:rsidP="00AF5A54">
            <w:pPr>
              <w:ind w:left="241" w:right="241"/>
              <w:jc w:val="center"/>
              <w:rPr>
                <w:rFonts w:ascii="Calibri" w:eastAsia="Calibri" w:hAnsi="Calibri" w:cs="Calibri"/>
                <w:b/>
                <w:color w:val="231F20"/>
                <w:w w:val="110"/>
                <w:sz w:val="17"/>
              </w:rPr>
            </w:pPr>
          </w:p>
          <w:p w:rsidR="00AF5A54" w:rsidRPr="00AF5A54" w:rsidRDefault="00AF5A54" w:rsidP="00AF5A54">
            <w:pPr>
              <w:spacing w:before="10"/>
              <w:rPr>
                <w:rFonts w:ascii="Times New Roman" w:eastAsia="Calibri" w:hAnsi="Calibri" w:cs="Calibri"/>
                <w:sz w:val="20"/>
              </w:rPr>
            </w:pPr>
          </w:p>
          <w:p w:rsidR="00AF5A54" w:rsidRDefault="00AF5A54" w:rsidP="00AF5A54">
            <w:pPr>
              <w:ind w:left="1912" w:right="1912"/>
              <w:jc w:val="center"/>
              <w:rPr>
                <w:rFonts w:ascii="Calibri" w:eastAsia="Calibri" w:hAnsi="Calibri" w:cs="Calibri"/>
                <w:b/>
                <w:color w:val="231F20"/>
                <w:w w:val="105"/>
                <w:sz w:val="17"/>
              </w:rPr>
            </w:pPr>
          </w:p>
          <w:p w:rsidR="00AF5A54" w:rsidRDefault="00AF5A54" w:rsidP="00AF5A54">
            <w:pPr>
              <w:spacing w:before="142" w:line="200" w:lineRule="exact"/>
              <w:ind w:left="1041" w:right="261" w:hanging="698"/>
              <w:rPr>
                <w:rFonts w:ascii="Calibri" w:eastAsia="Calibri" w:hAnsi="Calibri" w:cs="Calibri"/>
                <w:b/>
                <w:color w:val="231F20"/>
                <w:w w:val="110"/>
                <w:sz w:val="17"/>
              </w:rPr>
            </w:pPr>
          </w:p>
          <w:p w:rsidR="00AF5A54" w:rsidRDefault="00AF5A54" w:rsidP="00AF5A54">
            <w:pPr>
              <w:spacing w:before="142" w:line="200" w:lineRule="exact"/>
              <w:ind w:left="1041" w:right="261" w:hanging="698"/>
              <w:rPr>
                <w:rFonts w:ascii="Calibri" w:eastAsia="Calibri" w:hAnsi="Calibri" w:cs="Calibri"/>
                <w:b/>
                <w:color w:val="231F20"/>
                <w:w w:val="110"/>
                <w:sz w:val="17"/>
              </w:rPr>
            </w:pPr>
          </w:p>
          <w:p w:rsidR="00AF5A54" w:rsidRDefault="00AF5A54" w:rsidP="00AF5A54">
            <w:pPr>
              <w:spacing w:before="42" w:line="200" w:lineRule="exact"/>
              <w:ind w:left="243" w:right="241"/>
              <w:jc w:val="center"/>
              <w:rPr>
                <w:rFonts w:ascii="Calibri" w:eastAsia="Calibri" w:hAnsi="Calibri" w:cs="Calibri"/>
                <w:b/>
                <w:color w:val="231F20"/>
                <w:w w:val="110"/>
                <w:sz w:val="17"/>
              </w:rPr>
            </w:pPr>
          </w:p>
          <w:p w:rsidR="00AF5A54" w:rsidRDefault="00AF5A54" w:rsidP="00AF5A54">
            <w:pPr>
              <w:spacing w:before="42" w:line="200" w:lineRule="exact"/>
              <w:ind w:left="243" w:right="241"/>
              <w:jc w:val="center"/>
              <w:rPr>
                <w:rFonts w:ascii="Calibri" w:eastAsia="Calibri" w:hAnsi="Calibri" w:cs="Calibri"/>
                <w:b/>
                <w:color w:val="231F20"/>
                <w:w w:val="110"/>
                <w:sz w:val="17"/>
              </w:rPr>
            </w:pPr>
          </w:p>
          <w:p w:rsidR="00AF5A54" w:rsidRPr="00AF5A54" w:rsidRDefault="00AF5A54" w:rsidP="00AF5A54">
            <w:pPr>
              <w:spacing w:before="42" w:line="200" w:lineRule="exact"/>
              <w:ind w:left="243" w:right="241"/>
              <w:jc w:val="center"/>
              <w:rPr>
                <w:rFonts w:ascii="Calibri" w:eastAsia="Calibri" w:hAnsi="Calibri" w:cs="Calibri"/>
                <w:b/>
                <w:sz w:val="17"/>
              </w:rPr>
            </w:pPr>
          </w:p>
        </w:tc>
      </w:tr>
      <w:tr w:rsidR="00AF5A54" w:rsidRPr="00AF5A54" w:rsidTr="00C43B77">
        <w:trPr>
          <w:trHeight w:hRule="exact" w:val="710"/>
        </w:trPr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  <w:shd w:val="clear" w:color="auto" w:fill="CCDAC7"/>
          </w:tcPr>
          <w:p w:rsidR="00AF5A54" w:rsidRPr="00AF5A54" w:rsidRDefault="00AF5A54" w:rsidP="00AF5A54">
            <w:pPr>
              <w:spacing w:before="142" w:line="200" w:lineRule="exact"/>
              <w:ind w:left="238" w:hanging="159"/>
              <w:rPr>
                <w:rFonts w:ascii="Calibri" w:eastAsia="Calibri" w:hAnsi="Calibri" w:cs="Calibri"/>
                <w:b/>
                <w:color w:val="231F20"/>
                <w:w w:val="105"/>
                <w:sz w:val="17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</w:tcBorders>
            <w:shd w:val="clear" w:color="auto" w:fill="CCDAC7"/>
          </w:tcPr>
          <w:p w:rsidR="005C6B43" w:rsidRDefault="005C6B43" w:rsidP="005C6B43">
            <w:pPr>
              <w:ind w:left="241" w:right="241"/>
              <w:jc w:val="center"/>
              <w:rPr>
                <w:rFonts w:ascii="Calibri" w:eastAsia="Calibri" w:hAnsi="Calibri" w:cs="Calibri"/>
                <w:b/>
                <w:color w:val="231F20"/>
                <w:w w:val="110"/>
                <w:sz w:val="17"/>
              </w:rPr>
            </w:pPr>
          </w:p>
          <w:p w:rsidR="005C6B43" w:rsidRPr="00AF5A54" w:rsidRDefault="005C6B43" w:rsidP="005C6B43">
            <w:pPr>
              <w:ind w:left="241" w:right="241"/>
              <w:jc w:val="center"/>
              <w:rPr>
                <w:rFonts w:ascii="Calibri" w:eastAsia="Calibri" w:hAnsi="Calibri" w:cs="Calibri"/>
                <w:b/>
                <w:sz w:val="17"/>
              </w:rPr>
            </w:pPr>
            <w:r w:rsidRPr="00AF5A54">
              <w:rPr>
                <w:rFonts w:ascii="Calibri" w:eastAsia="Calibri" w:hAnsi="Calibri" w:cs="Calibri"/>
                <w:b/>
                <w:color w:val="231F20"/>
                <w:w w:val="110"/>
                <w:sz w:val="17"/>
              </w:rPr>
              <w:t>Hedef</w:t>
            </w:r>
          </w:p>
          <w:p w:rsidR="00AF5A54" w:rsidRPr="00AF5A54" w:rsidRDefault="00AF5A54" w:rsidP="00AF5A54">
            <w:pPr>
              <w:spacing w:before="10"/>
              <w:rPr>
                <w:rFonts w:ascii="Times New Roman" w:eastAsia="Calibri" w:hAnsi="Calibri" w:cs="Calibri"/>
                <w:sz w:val="20"/>
              </w:rPr>
            </w:pPr>
          </w:p>
        </w:tc>
        <w:tc>
          <w:tcPr>
            <w:tcW w:w="5103" w:type="dxa"/>
            <w:tcBorders>
              <w:top w:val="single" w:sz="4" w:space="0" w:color="auto"/>
            </w:tcBorders>
            <w:shd w:val="clear" w:color="auto" w:fill="CCDAC7"/>
          </w:tcPr>
          <w:p w:rsidR="005C6B43" w:rsidRDefault="005C6B43" w:rsidP="005C6B43">
            <w:pPr>
              <w:ind w:right="1912"/>
              <w:jc w:val="center"/>
              <w:rPr>
                <w:rFonts w:ascii="Calibri" w:eastAsia="Calibri" w:hAnsi="Calibri" w:cs="Calibri"/>
                <w:b/>
                <w:color w:val="231F20"/>
                <w:w w:val="105"/>
                <w:sz w:val="17"/>
              </w:rPr>
            </w:pPr>
          </w:p>
          <w:p w:rsidR="005C6B43" w:rsidRPr="00AF5A54" w:rsidRDefault="005C6B43" w:rsidP="005C6B43">
            <w:pPr>
              <w:ind w:right="1912"/>
              <w:jc w:val="center"/>
              <w:rPr>
                <w:rFonts w:ascii="Calibri" w:eastAsia="Calibri" w:hAnsi="Calibri" w:cs="Calibri"/>
                <w:b/>
                <w:sz w:val="17"/>
              </w:rPr>
            </w:pPr>
            <w:r w:rsidRPr="00AF5A54">
              <w:rPr>
                <w:rFonts w:ascii="Calibri" w:eastAsia="Calibri" w:hAnsi="Calibri" w:cs="Calibri"/>
                <w:b/>
                <w:color w:val="231F20"/>
                <w:w w:val="105"/>
                <w:sz w:val="17"/>
              </w:rPr>
              <w:t>Hedef Davranışlar</w:t>
            </w:r>
          </w:p>
          <w:p w:rsidR="00AF5A54" w:rsidRPr="00AF5A54" w:rsidRDefault="00AF5A54" w:rsidP="00AF5A54">
            <w:pPr>
              <w:spacing w:before="10"/>
              <w:rPr>
                <w:rFonts w:ascii="Times New Roman" w:eastAsia="Calibri" w:hAnsi="Calibri" w:cs="Calibri"/>
                <w:sz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shd w:val="clear" w:color="auto" w:fill="CCDAC7"/>
          </w:tcPr>
          <w:p w:rsidR="005C6B43" w:rsidRPr="00AF5A54" w:rsidRDefault="005C6B43" w:rsidP="005C6B43">
            <w:pPr>
              <w:spacing w:before="142" w:line="200" w:lineRule="exact"/>
              <w:ind w:left="1041" w:right="261" w:hanging="698"/>
              <w:rPr>
                <w:rFonts w:ascii="Calibri" w:eastAsia="Calibri" w:hAnsi="Calibri" w:cs="Calibri"/>
                <w:b/>
                <w:sz w:val="17"/>
              </w:rPr>
            </w:pPr>
            <w:r w:rsidRPr="00AF5A54">
              <w:rPr>
                <w:rFonts w:ascii="Calibri" w:eastAsia="Calibri" w:hAnsi="Calibri" w:cs="Calibri"/>
                <w:b/>
                <w:color w:val="231F20"/>
                <w:w w:val="110"/>
                <w:sz w:val="17"/>
              </w:rPr>
              <w:t xml:space="preserve">Öğretim </w:t>
            </w:r>
            <w:r w:rsidRPr="00AF5A54">
              <w:rPr>
                <w:rFonts w:ascii="Calibri" w:eastAsia="Calibri" w:hAnsi="Calibri" w:cs="Calibri"/>
                <w:b/>
                <w:color w:val="231F20"/>
                <w:spacing w:val="-3"/>
                <w:w w:val="110"/>
                <w:sz w:val="17"/>
              </w:rPr>
              <w:t xml:space="preserve">Yöntem </w:t>
            </w:r>
            <w:r w:rsidRPr="00AF5A54">
              <w:rPr>
                <w:rFonts w:ascii="Calibri" w:eastAsia="Calibri" w:hAnsi="Calibri" w:cs="Calibri"/>
                <w:b/>
                <w:color w:val="231F20"/>
                <w:w w:val="110"/>
                <w:sz w:val="17"/>
              </w:rPr>
              <w:t>ve Teknikleri</w:t>
            </w:r>
          </w:p>
          <w:p w:rsidR="00AF5A54" w:rsidRDefault="00AF5A54" w:rsidP="00AF5A54">
            <w:pPr>
              <w:spacing w:before="142" w:line="200" w:lineRule="exact"/>
              <w:ind w:left="1041" w:right="261" w:hanging="698"/>
              <w:rPr>
                <w:rFonts w:ascii="Calibri" w:eastAsia="Calibri" w:hAnsi="Calibri" w:cs="Calibri"/>
                <w:b/>
                <w:color w:val="231F20"/>
                <w:w w:val="110"/>
                <w:sz w:val="17"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  <w:shd w:val="clear" w:color="auto" w:fill="CCDAC7"/>
          </w:tcPr>
          <w:p w:rsidR="00AF5A54" w:rsidRDefault="005C6B43" w:rsidP="00AF5A54">
            <w:pPr>
              <w:spacing w:before="42" w:line="200" w:lineRule="exact"/>
              <w:ind w:left="243" w:right="241"/>
              <w:jc w:val="center"/>
              <w:rPr>
                <w:rFonts w:ascii="Calibri" w:eastAsia="Calibri" w:hAnsi="Calibri" w:cs="Calibri"/>
                <w:b/>
                <w:color w:val="231F20"/>
                <w:w w:val="110"/>
                <w:sz w:val="17"/>
              </w:rPr>
            </w:pPr>
            <w:r w:rsidRPr="00AF5A54">
              <w:rPr>
                <w:rFonts w:ascii="Calibri" w:eastAsia="Calibri" w:hAnsi="Calibri" w:cs="Calibri"/>
                <w:b/>
                <w:color w:val="231F20"/>
                <w:w w:val="110"/>
                <w:sz w:val="17"/>
              </w:rPr>
              <w:t>Ölçme ve Değerlendirme Yöntem ve Araçları</w:t>
            </w:r>
          </w:p>
        </w:tc>
      </w:tr>
      <w:tr w:rsidR="00D1143D" w:rsidRPr="00AF5A54" w:rsidTr="00C43B77">
        <w:trPr>
          <w:trHeight w:hRule="exact" w:val="785"/>
        </w:trPr>
        <w:tc>
          <w:tcPr>
            <w:tcW w:w="709" w:type="dxa"/>
            <w:vMerge w:val="restart"/>
            <w:shd w:val="clear" w:color="auto" w:fill="CCDAC7"/>
            <w:textDirection w:val="btLr"/>
          </w:tcPr>
          <w:p w:rsidR="00AF5A54" w:rsidRPr="00AF5A54" w:rsidRDefault="00AF5A54" w:rsidP="00AF5A54">
            <w:pPr>
              <w:spacing w:before="3"/>
              <w:rPr>
                <w:rFonts w:ascii="Times New Roman" w:eastAsia="Calibri" w:hAnsi="Calibri" w:cs="Calibri"/>
                <w:sz w:val="29"/>
              </w:rPr>
            </w:pPr>
          </w:p>
          <w:p w:rsidR="00AF5A54" w:rsidRPr="00AF5A54" w:rsidRDefault="00D1143D" w:rsidP="00AF5A54">
            <w:pPr>
              <w:ind w:left="2793" w:right="2793"/>
              <w:jc w:val="center"/>
              <w:rPr>
                <w:rFonts w:ascii="Calibri" w:eastAsia="Calibri" w:hAnsi="Calibri" w:cs="Calibri"/>
                <w:sz w:val="17"/>
              </w:rPr>
            </w:pPr>
            <w:r>
              <w:rPr>
                <w:rFonts w:ascii="Calibri" w:eastAsia="Calibri" w:hAnsi="Calibri" w:cs="Calibri"/>
                <w:sz w:val="17"/>
              </w:rPr>
              <w:t>ŞUBAT MART</w:t>
            </w:r>
          </w:p>
        </w:tc>
        <w:tc>
          <w:tcPr>
            <w:tcW w:w="3261" w:type="dxa"/>
          </w:tcPr>
          <w:p w:rsidR="00AF5A54" w:rsidRPr="00AF5A54" w:rsidRDefault="00AF5A54" w:rsidP="00C43B77">
            <w:pPr>
              <w:spacing w:before="40" w:line="187" w:lineRule="exact"/>
              <w:ind w:left="74"/>
              <w:rPr>
                <w:rFonts w:ascii="Calibri" w:eastAsia="Calibri" w:hAnsi="Calibri" w:cs="Calibri"/>
                <w:sz w:val="17"/>
              </w:rPr>
            </w:pPr>
            <w:r w:rsidRPr="00AF5A54">
              <w:rPr>
                <w:rFonts w:ascii="Calibri" w:eastAsia="Calibri" w:hAnsi="Calibri" w:cs="Calibri"/>
                <w:color w:val="231F20"/>
                <w:sz w:val="17"/>
              </w:rPr>
              <w:t>1.4.1. Yaralanmalara</w:t>
            </w:r>
            <w:r w:rsidR="00C43B77">
              <w:rPr>
                <w:rFonts w:ascii="Calibri" w:eastAsia="Calibri" w:hAnsi="Calibri" w:cs="Calibri"/>
                <w:color w:val="231F20"/>
                <w:sz w:val="17"/>
              </w:rPr>
              <w:t xml:space="preserve"> </w:t>
            </w:r>
            <w:r w:rsidRPr="00AF5A54">
              <w:rPr>
                <w:rFonts w:ascii="Calibri" w:eastAsia="Calibri" w:hAnsi="Calibri" w:cs="Calibri"/>
                <w:color w:val="231F20"/>
                <w:sz w:val="17"/>
              </w:rPr>
              <w:t>sebep olabilecek durumları fark eder.</w:t>
            </w:r>
          </w:p>
        </w:tc>
        <w:tc>
          <w:tcPr>
            <w:tcW w:w="5103" w:type="dxa"/>
          </w:tcPr>
          <w:p w:rsidR="00AF5A54" w:rsidRPr="00AF5A54" w:rsidRDefault="00AF5A54" w:rsidP="00AF5A54">
            <w:pPr>
              <w:numPr>
                <w:ilvl w:val="1"/>
                <w:numId w:val="18"/>
              </w:numPr>
              <w:tabs>
                <w:tab w:val="left" w:pos="387"/>
              </w:tabs>
              <w:spacing w:before="66"/>
              <w:ind w:hanging="311"/>
              <w:rPr>
                <w:rFonts w:ascii="Calibri" w:eastAsia="Calibri" w:hAnsi="Calibri" w:cs="Calibri"/>
                <w:sz w:val="17"/>
              </w:rPr>
            </w:pPr>
            <w:r w:rsidRPr="00AF5A54">
              <w:rPr>
                <w:rFonts w:ascii="Calibri" w:eastAsia="Calibri" w:hAnsi="Calibri" w:cs="Calibri"/>
                <w:color w:val="231F20"/>
                <w:sz w:val="17"/>
              </w:rPr>
              <w:t>Çukur alanları ayırt</w:t>
            </w:r>
            <w:r w:rsidRPr="00AF5A54">
              <w:rPr>
                <w:rFonts w:ascii="Calibri" w:eastAsia="Calibri" w:hAnsi="Calibri" w:cs="Calibri"/>
                <w:color w:val="231F20"/>
                <w:spacing w:val="15"/>
                <w:sz w:val="17"/>
              </w:rPr>
              <w:t xml:space="preserve"> </w:t>
            </w:r>
            <w:r w:rsidRPr="00AF5A54">
              <w:rPr>
                <w:rFonts w:ascii="Calibri" w:eastAsia="Calibri" w:hAnsi="Calibri" w:cs="Calibri"/>
                <w:color w:val="231F20"/>
                <w:sz w:val="17"/>
              </w:rPr>
              <w:t>eder</w:t>
            </w:r>
          </w:p>
          <w:p w:rsidR="00AF5A54" w:rsidRPr="00AF5A54" w:rsidRDefault="00AF5A54" w:rsidP="00AF5A54">
            <w:pPr>
              <w:numPr>
                <w:ilvl w:val="1"/>
                <w:numId w:val="18"/>
              </w:numPr>
              <w:tabs>
                <w:tab w:val="left" w:pos="387"/>
              </w:tabs>
              <w:spacing w:before="15"/>
              <w:ind w:hanging="311"/>
              <w:rPr>
                <w:rFonts w:ascii="Calibri" w:eastAsia="Calibri" w:hAnsi="Calibri" w:cs="Calibri"/>
                <w:sz w:val="17"/>
              </w:rPr>
            </w:pPr>
            <w:r w:rsidRPr="00AF5A54">
              <w:rPr>
                <w:rFonts w:ascii="Calibri" w:eastAsia="Calibri" w:hAnsi="Calibri" w:cs="Calibri"/>
                <w:color w:val="231F20"/>
                <w:w w:val="105"/>
                <w:sz w:val="17"/>
              </w:rPr>
              <w:t>Kaygan</w:t>
            </w:r>
            <w:r w:rsidRPr="00AF5A54">
              <w:rPr>
                <w:rFonts w:ascii="Calibri" w:eastAsia="Calibri" w:hAnsi="Calibri" w:cs="Calibri"/>
                <w:color w:val="231F20"/>
                <w:spacing w:val="-22"/>
                <w:w w:val="105"/>
                <w:sz w:val="17"/>
              </w:rPr>
              <w:t xml:space="preserve"> </w:t>
            </w:r>
            <w:r w:rsidRPr="00AF5A54">
              <w:rPr>
                <w:rFonts w:ascii="Calibri" w:eastAsia="Calibri" w:hAnsi="Calibri" w:cs="Calibri"/>
                <w:color w:val="231F20"/>
                <w:w w:val="105"/>
                <w:sz w:val="17"/>
              </w:rPr>
              <w:t>zemini</w:t>
            </w:r>
            <w:r w:rsidRPr="00AF5A54">
              <w:rPr>
                <w:rFonts w:ascii="Calibri" w:eastAsia="Calibri" w:hAnsi="Calibri" w:cs="Calibri"/>
                <w:color w:val="231F20"/>
                <w:spacing w:val="-22"/>
                <w:w w:val="105"/>
                <w:sz w:val="17"/>
              </w:rPr>
              <w:t xml:space="preserve"> </w:t>
            </w:r>
            <w:r w:rsidRPr="00AF5A54">
              <w:rPr>
                <w:rFonts w:ascii="Calibri" w:eastAsia="Calibri" w:hAnsi="Calibri" w:cs="Calibri"/>
                <w:color w:val="231F20"/>
                <w:w w:val="105"/>
                <w:sz w:val="17"/>
              </w:rPr>
              <w:t>ayırt</w:t>
            </w:r>
            <w:r w:rsidRPr="00AF5A54">
              <w:rPr>
                <w:rFonts w:ascii="Calibri" w:eastAsia="Calibri" w:hAnsi="Calibri" w:cs="Calibri"/>
                <w:color w:val="231F20"/>
                <w:spacing w:val="-22"/>
                <w:w w:val="105"/>
                <w:sz w:val="17"/>
              </w:rPr>
              <w:t xml:space="preserve"> </w:t>
            </w:r>
            <w:r w:rsidRPr="00AF5A54">
              <w:rPr>
                <w:rFonts w:ascii="Calibri" w:eastAsia="Calibri" w:hAnsi="Calibri" w:cs="Calibri"/>
                <w:color w:val="231F20"/>
                <w:w w:val="105"/>
                <w:sz w:val="17"/>
              </w:rPr>
              <w:t>eder.</w:t>
            </w:r>
          </w:p>
          <w:p w:rsidR="00AF5A54" w:rsidRPr="00AF5A54" w:rsidRDefault="00AF5A54" w:rsidP="00AF5A54">
            <w:pPr>
              <w:numPr>
                <w:ilvl w:val="1"/>
                <w:numId w:val="18"/>
              </w:numPr>
              <w:tabs>
                <w:tab w:val="left" w:pos="387"/>
              </w:tabs>
              <w:spacing w:before="15"/>
              <w:ind w:hanging="311"/>
              <w:rPr>
                <w:rFonts w:ascii="Calibri" w:eastAsia="Calibri" w:hAnsi="Calibri" w:cs="Calibri"/>
                <w:sz w:val="17"/>
              </w:rPr>
            </w:pPr>
            <w:r w:rsidRPr="00AF5A54">
              <w:rPr>
                <w:rFonts w:ascii="Calibri" w:eastAsia="Calibri" w:hAnsi="Calibri" w:cs="Calibri"/>
                <w:color w:val="231F20"/>
                <w:sz w:val="17"/>
              </w:rPr>
              <w:t xml:space="preserve">Oyun parklarında oluşabilecek tehlikeli durumları ayırt </w:t>
            </w:r>
            <w:r w:rsidRPr="00AF5A54">
              <w:rPr>
                <w:rFonts w:ascii="Calibri" w:eastAsia="Calibri" w:hAnsi="Calibri" w:cs="Calibri"/>
                <w:color w:val="231F20"/>
                <w:spacing w:val="25"/>
                <w:sz w:val="17"/>
              </w:rPr>
              <w:t xml:space="preserve"> </w:t>
            </w:r>
            <w:r w:rsidRPr="00AF5A54">
              <w:rPr>
                <w:rFonts w:ascii="Calibri" w:eastAsia="Calibri" w:hAnsi="Calibri" w:cs="Calibri"/>
                <w:color w:val="231F20"/>
                <w:sz w:val="17"/>
              </w:rPr>
              <w:t>eder.</w:t>
            </w:r>
          </w:p>
        </w:tc>
        <w:tc>
          <w:tcPr>
            <w:tcW w:w="3260" w:type="dxa"/>
          </w:tcPr>
          <w:p w:rsidR="00AF5A54" w:rsidRPr="00AF5A54" w:rsidRDefault="00AF5A54" w:rsidP="00AF5A54">
            <w:pPr>
              <w:spacing w:before="66" w:line="256" w:lineRule="auto"/>
              <w:ind w:left="74" w:right="811"/>
              <w:rPr>
                <w:rFonts w:ascii="Calibri" w:eastAsia="Calibri" w:hAnsi="Calibri" w:cs="Calibri"/>
                <w:sz w:val="17"/>
              </w:rPr>
            </w:pPr>
            <w:r w:rsidRPr="00AF5A54">
              <w:rPr>
                <w:rFonts w:ascii="Calibri" w:eastAsia="Calibri" w:hAnsi="Calibri" w:cs="Calibri"/>
                <w:color w:val="231F20"/>
                <w:w w:val="105"/>
                <w:sz w:val="17"/>
              </w:rPr>
              <w:t xml:space="preserve">Uyarana ipucu ekleme </w:t>
            </w:r>
            <w:r w:rsidRPr="00AF5A54">
              <w:rPr>
                <w:rFonts w:ascii="Calibri" w:eastAsia="Calibri" w:hAnsi="Calibri" w:cs="Calibri"/>
                <w:color w:val="231F20"/>
                <w:sz w:val="17"/>
              </w:rPr>
              <w:t>Ayrık denemelerle öğretim</w:t>
            </w:r>
          </w:p>
          <w:p w:rsidR="00AF5A54" w:rsidRPr="00AF5A54" w:rsidRDefault="00AF5A54" w:rsidP="00AF5A54">
            <w:pPr>
              <w:ind w:left="74"/>
              <w:rPr>
                <w:rFonts w:ascii="Calibri" w:eastAsia="Calibri" w:hAnsi="Calibri" w:cs="Calibri"/>
                <w:sz w:val="17"/>
              </w:rPr>
            </w:pPr>
            <w:r w:rsidRPr="00AF5A54">
              <w:rPr>
                <w:rFonts w:ascii="Calibri" w:eastAsia="Calibri" w:hAnsi="Calibri" w:cs="Calibri"/>
                <w:color w:val="231F20"/>
                <w:w w:val="105"/>
                <w:sz w:val="17"/>
              </w:rPr>
              <w:t>İpucu sunma ve ipucunu geri çekme</w:t>
            </w:r>
          </w:p>
        </w:tc>
        <w:tc>
          <w:tcPr>
            <w:tcW w:w="2551" w:type="dxa"/>
          </w:tcPr>
          <w:p w:rsidR="00AF5A54" w:rsidRPr="00AF5A54" w:rsidRDefault="00AF5A54" w:rsidP="00AF5A54">
            <w:pPr>
              <w:spacing w:before="66" w:line="256" w:lineRule="auto"/>
              <w:ind w:left="74" w:right="177"/>
              <w:rPr>
                <w:rFonts w:ascii="Calibri" w:eastAsia="Calibri" w:hAnsi="Calibri" w:cs="Calibri"/>
                <w:sz w:val="17"/>
              </w:rPr>
            </w:pPr>
            <w:r w:rsidRPr="00AF5A54">
              <w:rPr>
                <w:rFonts w:ascii="Calibri" w:eastAsia="Calibri" w:hAnsi="Calibri" w:cs="Calibri"/>
                <w:color w:val="231F20"/>
                <w:sz w:val="17"/>
              </w:rPr>
              <w:t>Davranış kayıt formu Olay kaydı</w:t>
            </w:r>
          </w:p>
          <w:p w:rsidR="00AF5A54" w:rsidRPr="00AF5A54" w:rsidRDefault="00AF5A54" w:rsidP="00AF5A54">
            <w:pPr>
              <w:ind w:left="74"/>
              <w:rPr>
                <w:rFonts w:ascii="Calibri" w:eastAsia="Calibri" w:hAnsi="Calibri" w:cs="Calibri"/>
                <w:sz w:val="17"/>
              </w:rPr>
            </w:pPr>
            <w:r w:rsidRPr="00AF5A54">
              <w:rPr>
                <w:rFonts w:ascii="Calibri" w:eastAsia="Calibri" w:hAnsi="Calibri" w:cs="Calibri"/>
                <w:color w:val="231F20"/>
                <w:sz w:val="17"/>
              </w:rPr>
              <w:t>Grafiksel analiz</w:t>
            </w:r>
          </w:p>
        </w:tc>
      </w:tr>
      <w:tr w:rsidR="00D1143D" w:rsidRPr="00AF5A54" w:rsidTr="00C43B77">
        <w:trPr>
          <w:trHeight w:hRule="exact" w:val="785"/>
        </w:trPr>
        <w:tc>
          <w:tcPr>
            <w:tcW w:w="709" w:type="dxa"/>
            <w:vMerge/>
            <w:shd w:val="clear" w:color="auto" w:fill="CCDAC7"/>
            <w:textDirection w:val="btLr"/>
          </w:tcPr>
          <w:p w:rsidR="00AF5A54" w:rsidRPr="00AF5A54" w:rsidRDefault="00AF5A54" w:rsidP="00AF5A54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3261" w:type="dxa"/>
          </w:tcPr>
          <w:p w:rsidR="00AF5A54" w:rsidRPr="00AF5A54" w:rsidRDefault="00AF5A54" w:rsidP="00C43B77">
            <w:pPr>
              <w:spacing w:before="40" w:line="187" w:lineRule="exact"/>
              <w:ind w:left="74"/>
              <w:rPr>
                <w:rFonts w:ascii="Calibri" w:eastAsia="Calibri" w:hAnsi="Calibri" w:cs="Calibri"/>
                <w:sz w:val="17"/>
              </w:rPr>
            </w:pPr>
            <w:r w:rsidRPr="00AF5A54">
              <w:rPr>
                <w:rFonts w:ascii="Calibri" w:eastAsia="Calibri" w:hAnsi="Calibri" w:cs="Calibri"/>
                <w:color w:val="231F20"/>
                <w:sz w:val="17"/>
              </w:rPr>
              <w:t>1.4.2. Yaralanmalara</w:t>
            </w:r>
            <w:r w:rsidR="00C43B77">
              <w:rPr>
                <w:rFonts w:ascii="Calibri" w:eastAsia="Calibri" w:hAnsi="Calibri" w:cs="Calibri"/>
                <w:color w:val="231F20"/>
                <w:sz w:val="17"/>
              </w:rPr>
              <w:t xml:space="preserve"> </w:t>
            </w:r>
            <w:r w:rsidRPr="00AF5A54">
              <w:rPr>
                <w:rFonts w:ascii="Calibri" w:eastAsia="Calibri" w:hAnsi="Calibri" w:cs="Calibri"/>
                <w:color w:val="231F20"/>
                <w:sz w:val="17"/>
              </w:rPr>
              <w:t>sebep olabilecek durumlarda önlem alır.</w:t>
            </w:r>
          </w:p>
        </w:tc>
        <w:tc>
          <w:tcPr>
            <w:tcW w:w="5103" w:type="dxa"/>
          </w:tcPr>
          <w:p w:rsidR="00AF5A54" w:rsidRPr="00AF5A54" w:rsidRDefault="00AF5A54" w:rsidP="00AF5A54">
            <w:pPr>
              <w:numPr>
                <w:ilvl w:val="1"/>
                <w:numId w:val="17"/>
              </w:numPr>
              <w:tabs>
                <w:tab w:val="left" w:pos="387"/>
              </w:tabs>
              <w:spacing w:before="66"/>
              <w:rPr>
                <w:rFonts w:ascii="Calibri" w:eastAsia="Calibri" w:hAnsi="Calibri" w:cs="Calibri"/>
                <w:sz w:val="17"/>
              </w:rPr>
            </w:pPr>
            <w:r w:rsidRPr="00AF5A54">
              <w:rPr>
                <w:rFonts w:ascii="Calibri" w:eastAsia="Calibri" w:hAnsi="Calibri" w:cs="Calibri"/>
                <w:color w:val="231F20"/>
                <w:w w:val="105"/>
                <w:sz w:val="17"/>
              </w:rPr>
              <w:t>Çukur</w:t>
            </w:r>
            <w:r w:rsidRPr="00AF5A54">
              <w:rPr>
                <w:rFonts w:ascii="Calibri" w:eastAsia="Calibri" w:hAnsi="Calibri" w:cs="Calibri"/>
                <w:color w:val="231F20"/>
                <w:spacing w:val="-17"/>
                <w:w w:val="105"/>
                <w:sz w:val="17"/>
              </w:rPr>
              <w:t xml:space="preserve"> </w:t>
            </w:r>
            <w:r w:rsidRPr="00AF5A54">
              <w:rPr>
                <w:rFonts w:ascii="Calibri" w:eastAsia="Calibri" w:hAnsi="Calibri" w:cs="Calibri"/>
                <w:color w:val="231F20"/>
                <w:w w:val="105"/>
                <w:sz w:val="17"/>
              </w:rPr>
              <w:t>alanı</w:t>
            </w:r>
            <w:r w:rsidRPr="00AF5A54">
              <w:rPr>
                <w:rFonts w:ascii="Calibri" w:eastAsia="Calibri" w:hAnsi="Calibri" w:cs="Calibri"/>
                <w:color w:val="231F20"/>
                <w:spacing w:val="-17"/>
                <w:w w:val="105"/>
                <w:sz w:val="17"/>
              </w:rPr>
              <w:t xml:space="preserve"> </w:t>
            </w:r>
            <w:r w:rsidRPr="00AF5A54">
              <w:rPr>
                <w:rFonts w:ascii="Calibri" w:eastAsia="Calibri" w:hAnsi="Calibri" w:cs="Calibri"/>
                <w:color w:val="231F20"/>
                <w:w w:val="105"/>
                <w:sz w:val="17"/>
              </w:rPr>
              <w:t>güvenli</w:t>
            </w:r>
            <w:r w:rsidRPr="00AF5A54">
              <w:rPr>
                <w:rFonts w:ascii="Calibri" w:eastAsia="Calibri" w:hAnsi="Calibri" w:cs="Calibri"/>
                <w:color w:val="231F20"/>
                <w:spacing w:val="-17"/>
                <w:w w:val="105"/>
                <w:sz w:val="17"/>
              </w:rPr>
              <w:t xml:space="preserve"> </w:t>
            </w:r>
            <w:r w:rsidRPr="00AF5A54">
              <w:rPr>
                <w:rFonts w:ascii="Calibri" w:eastAsia="Calibri" w:hAnsi="Calibri" w:cs="Calibri"/>
                <w:color w:val="231F20"/>
                <w:w w:val="105"/>
                <w:sz w:val="17"/>
              </w:rPr>
              <w:t>geçer.</w:t>
            </w:r>
          </w:p>
          <w:p w:rsidR="00AF5A54" w:rsidRPr="00AF5A54" w:rsidRDefault="00AF5A54" w:rsidP="00AF5A54">
            <w:pPr>
              <w:numPr>
                <w:ilvl w:val="1"/>
                <w:numId w:val="17"/>
              </w:numPr>
              <w:tabs>
                <w:tab w:val="left" w:pos="387"/>
              </w:tabs>
              <w:spacing w:before="15"/>
              <w:rPr>
                <w:rFonts w:ascii="Calibri" w:eastAsia="Calibri" w:hAnsi="Calibri" w:cs="Calibri"/>
                <w:sz w:val="17"/>
              </w:rPr>
            </w:pPr>
            <w:r w:rsidRPr="00AF5A54">
              <w:rPr>
                <w:rFonts w:ascii="Calibri" w:eastAsia="Calibri" w:hAnsi="Calibri" w:cs="Calibri"/>
                <w:color w:val="231F20"/>
                <w:w w:val="105"/>
                <w:sz w:val="17"/>
              </w:rPr>
              <w:t>Kaygan</w:t>
            </w:r>
            <w:r w:rsidRPr="00AF5A54">
              <w:rPr>
                <w:rFonts w:ascii="Calibri" w:eastAsia="Calibri" w:hAnsi="Calibri" w:cs="Calibri"/>
                <w:color w:val="231F20"/>
                <w:spacing w:val="-13"/>
                <w:w w:val="105"/>
                <w:sz w:val="17"/>
              </w:rPr>
              <w:t xml:space="preserve"> </w:t>
            </w:r>
            <w:r w:rsidRPr="00AF5A54">
              <w:rPr>
                <w:rFonts w:ascii="Calibri" w:eastAsia="Calibri" w:hAnsi="Calibri" w:cs="Calibri"/>
                <w:color w:val="231F20"/>
                <w:w w:val="105"/>
                <w:sz w:val="17"/>
              </w:rPr>
              <w:t>zemini</w:t>
            </w:r>
            <w:r w:rsidRPr="00AF5A54">
              <w:rPr>
                <w:rFonts w:ascii="Calibri" w:eastAsia="Calibri" w:hAnsi="Calibri" w:cs="Calibri"/>
                <w:color w:val="231F20"/>
                <w:spacing w:val="-13"/>
                <w:w w:val="105"/>
                <w:sz w:val="17"/>
              </w:rPr>
              <w:t xml:space="preserve"> </w:t>
            </w:r>
            <w:r w:rsidRPr="00AF5A54">
              <w:rPr>
                <w:rFonts w:ascii="Calibri" w:eastAsia="Calibri" w:hAnsi="Calibri" w:cs="Calibri"/>
                <w:color w:val="231F20"/>
                <w:w w:val="105"/>
                <w:sz w:val="17"/>
              </w:rPr>
              <w:t>güvenli</w:t>
            </w:r>
            <w:r w:rsidRPr="00AF5A54">
              <w:rPr>
                <w:rFonts w:ascii="Calibri" w:eastAsia="Calibri" w:hAnsi="Calibri" w:cs="Calibri"/>
                <w:color w:val="231F20"/>
                <w:spacing w:val="-13"/>
                <w:w w:val="105"/>
                <w:sz w:val="17"/>
              </w:rPr>
              <w:t xml:space="preserve"> </w:t>
            </w:r>
            <w:r w:rsidRPr="00AF5A54">
              <w:rPr>
                <w:rFonts w:ascii="Calibri" w:eastAsia="Calibri" w:hAnsi="Calibri" w:cs="Calibri"/>
                <w:color w:val="231F20"/>
                <w:w w:val="105"/>
                <w:sz w:val="17"/>
              </w:rPr>
              <w:t>geçer.</w:t>
            </w:r>
          </w:p>
          <w:p w:rsidR="00AF5A54" w:rsidRPr="00AF5A54" w:rsidRDefault="00AF5A54" w:rsidP="00AF5A54">
            <w:pPr>
              <w:numPr>
                <w:ilvl w:val="1"/>
                <w:numId w:val="17"/>
              </w:numPr>
              <w:tabs>
                <w:tab w:val="left" w:pos="387"/>
              </w:tabs>
              <w:spacing w:before="15"/>
              <w:rPr>
                <w:rFonts w:ascii="Calibri" w:eastAsia="Calibri" w:hAnsi="Calibri" w:cs="Calibri"/>
                <w:sz w:val="17"/>
              </w:rPr>
            </w:pPr>
            <w:r w:rsidRPr="00AF5A54">
              <w:rPr>
                <w:rFonts w:ascii="Calibri" w:eastAsia="Calibri" w:hAnsi="Calibri" w:cs="Calibri"/>
                <w:color w:val="231F20"/>
                <w:w w:val="105"/>
                <w:sz w:val="17"/>
              </w:rPr>
              <w:t>Oyun</w:t>
            </w:r>
            <w:r w:rsidRPr="00AF5A54">
              <w:rPr>
                <w:rFonts w:ascii="Calibri" w:eastAsia="Calibri" w:hAnsi="Calibri" w:cs="Calibri"/>
                <w:color w:val="231F20"/>
                <w:spacing w:val="-23"/>
                <w:w w:val="105"/>
                <w:sz w:val="17"/>
              </w:rPr>
              <w:t xml:space="preserve"> </w:t>
            </w:r>
            <w:r w:rsidRPr="00AF5A54">
              <w:rPr>
                <w:rFonts w:ascii="Calibri" w:eastAsia="Calibri" w:hAnsi="Calibri" w:cs="Calibri"/>
                <w:color w:val="231F20"/>
                <w:w w:val="105"/>
                <w:sz w:val="17"/>
              </w:rPr>
              <w:t>parklarında</w:t>
            </w:r>
            <w:r w:rsidRPr="00AF5A54">
              <w:rPr>
                <w:rFonts w:ascii="Calibri" w:eastAsia="Calibri" w:hAnsi="Calibri" w:cs="Calibri"/>
                <w:color w:val="231F20"/>
                <w:spacing w:val="-23"/>
                <w:w w:val="105"/>
                <w:sz w:val="17"/>
              </w:rPr>
              <w:t xml:space="preserve"> </w:t>
            </w:r>
            <w:r w:rsidRPr="00AF5A54">
              <w:rPr>
                <w:rFonts w:ascii="Calibri" w:eastAsia="Calibri" w:hAnsi="Calibri" w:cs="Calibri"/>
                <w:color w:val="231F20"/>
                <w:w w:val="105"/>
                <w:sz w:val="17"/>
              </w:rPr>
              <w:t>oluşabilecek</w:t>
            </w:r>
            <w:r w:rsidRPr="00AF5A54">
              <w:rPr>
                <w:rFonts w:ascii="Calibri" w:eastAsia="Calibri" w:hAnsi="Calibri" w:cs="Calibri"/>
                <w:color w:val="231F20"/>
                <w:spacing w:val="-23"/>
                <w:w w:val="105"/>
                <w:sz w:val="17"/>
              </w:rPr>
              <w:t xml:space="preserve"> </w:t>
            </w:r>
            <w:r w:rsidRPr="00AF5A54">
              <w:rPr>
                <w:rFonts w:ascii="Calibri" w:eastAsia="Calibri" w:hAnsi="Calibri" w:cs="Calibri"/>
                <w:color w:val="231F20"/>
                <w:w w:val="105"/>
                <w:sz w:val="17"/>
              </w:rPr>
              <w:t>tehlikeli</w:t>
            </w:r>
            <w:r w:rsidRPr="00AF5A54">
              <w:rPr>
                <w:rFonts w:ascii="Calibri" w:eastAsia="Calibri" w:hAnsi="Calibri" w:cs="Calibri"/>
                <w:color w:val="231F20"/>
                <w:spacing w:val="-23"/>
                <w:w w:val="105"/>
                <w:sz w:val="17"/>
              </w:rPr>
              <w:t xml:space="preserve"> </w:t>
            </w:r>
            <w:r w:rsidRPr="00AF5A54">
              <w:rPr>
                <w:rFonts w:ascii="Calibri" w:eastAsia="Calibri" w:hAnsi="Calibri" w:cs="Calibri"/>
                <w:color w:val="231F20"/>
                <w:w w:val="105"/>
                <w:sz w:val="17"/>
              </w:rPr>
              <w:t>durumlarda</w:t>
            </w:r>
            <w:r w:rsidRPr="00AF5A54">
              <w:rPr>
                <w:rFonts w:ascii="Calibri" w:eastAsia="Calibri" w:hAnsi="Calibri" w:cs="Calibri"/>
                <w:color w:val="231F20"/>
                <w:spacing w:val="-23"/>
                <w:w w:val="105"/>
                <w:sz w:val="17"/>
              </w:rPr>
              <w:t xml:space="preserve"> </w:t>
            </w:r>
            <w:r w:rsidRPr="00AF5A54">
              <w:rPr>
                <w:rFonts w:ascii="Calibri" w:eastAsia="Calibri" w:hAnsi="Calibri" w:cs="Calibri"/>
                <w:color w:val="231F20"/>
                <w:w w:val="105"/>
                <w:sz w:val="17"/>
              </w:rPr>
              <w:t>önlem</w:t>
            </w:r>
            <w:r w:rsidRPr="00AF5A54">
              <w:rPr>
                <w:rFonts w:ascii="Calibri" w:eastAsia="Calibri" w:hAnsi="Calibri" w:cs="Calibri"/>
                <w:color w:val="231F20"/>
                <w:spacing w:val="-23"/>
                <w:w w:val="105"/>
                <w:sz w:val="17"/>
              </w:rPr>
              <w:t xml:space="preserve"> </w:t>
            </w:r>
            <w:r w:rsidRPr="00AF5A54">
              <w:rPr>
                <w:rFonts w:ascii="Calibri" w:eastAsia="Calibri" w:hAnsi="Calibri" w:cs="Calibri"/>
                <w:color w:val="231F20"/>
                <w:w w:val="105"/>
                <w:sz w:val="17"/>
              </w:rPr>
              <w:t>alır.</w:t>
            </w:r>
          </w:p>
        </w:tc>
        <w:tc>
          <w:tcPr>
            <w:tcW w:w="3260" w:type="dxa"/>
          </w:tcPr>
          <w:p w:rsidR="00AF5A54" w:rsidRPr="00AF5A54" w:rsidRDefault="00AF5A54" w:rsidP="00AF5A54">
            <w:pPr>
              <w:spacing w:before="66"/>
              <w:ind w:left="74"/>
              <w:rPr>
                <w:rFonts w:ascii="Calibri" w:eastAsia="Calibri" w:hAnsi="Calibri" w:cs="Calibri"/>
                <w:sz w:val="17"/>
              </w:rPr>
            </w:pPr>
            <w:r w:rsidRPr="00AF5A54">
              <w:rPr>
                <w:rFonts w:ascii="Calibri" w:eastAsia="Calibri" w:hAnsi="Calibri" w:cs="Calibri"/>
                <w:color w:val="231F20"/>
                <w:sz w:val="17"/>
              </w:rPr>
              <w:t>Ayrık denemelerle öğretim</w:t>
            </w:r>
          </w:p>
          <w:p w:rsidR="00AF5A54" w:rsidRPr="00AF5A54" w:rsidRDefault="00AF5A54" w:rsidP="00AF5A54">
            <w:pPr>
              <w:spacing w:before="15" w:line="256" w:lineRule="auto"/>
              <w:ind w:left="74"/>
              <w:rPr>
                <w:rFonts w:ascii="Calibri" w:eastAsia="Calibri" w:hAnsi="Calibri" w:cs="Calibri"/>
                <w:sz w:val="17"/>
              </w:rPr>
            </w:pPr>
            <w:r w:rsidRPr="00AF5A54">
              <w:rPr>
                <w:rFonts w:ascii="Calibri" w:eastAsia="Calibri" w:hAnsi="Calibri" w:cs="Calibri"/>
                <w:color w:val="231F20"/>
                <w:w w:val="105"/>
                <w:sz w:val="17"/>
              </w:rPr>
              <w:t>İpucu sunma ve ipucunu geri çekme Video model</w:t>
            </w:r>
          </w:p>
        </w:tc>
        <w:tc>
          <w:tcPr>
            <w:tcW w:w="2551" w:type="dxa"/>
          </w:tcPr>
          <w:p w:rsidR="00AF5A54" w:rsidRPr="00AF5A54" w:rsidRDefault="00AF5A54" w:rsidP="00AF5A54">
            <w:pPr>
              <w:spacing w:before="66" w:line="256" w:lineRule="auto"/>
              <w:ind w:left="74" w:right="177"/>
              <w:rPr>
                <w:rFonts w:ascii="Calibri" w:eastAsia="Calibri" w:hAnsi="Calibri" w:cs="Calibri"/>
                <w:sz w:val="17"/>
              </w:rPr>
            </w:pPr>
            <w:r w:rsidRPr="00AF5A54">
              <w:rPr>
                <w:rFonts w:ascii="Calibri" w:eastAsia="Calibri" w:hAnsi="Calibri" w:cs="Calibri"/>
                <w:color w:val="231F20"/>
                <w:sz w:val="17"/>
              </w:rPr>
              <w:t>Davranış kayıt formu Olay kaydı</w:t>
            </w:r>
          </w:p>
          <w:p w:rsidR="00AF5A54" w:rsidRPr="00AF5A54" w:rsidRDefault="00AF5A54" w:rsidP="00AF5A54">
            <w:pPr>
              <w:ind w:left="74"/>
              <w:rPr>
                <w:rFonts w:ascii="Calibri" w:eastAsia="Calibri" w:hAnsi="Calibri" w:cs="Calibri"/>
                <w:sz w:val="17"/>
              </w:rPr>
            </w:pPr>
            <w:r w:rsidRPr="00AF5A54">
              <w:rPr>
                <w:rFonts w:ascii="Calibri" w:eastAsia="Calibri" w:hAnsi="Calibri" w:cs="Calibri"/>
                <w:color w:val="231F20"/>
                <w:sz w:val="17"/>
              </w:rPr>
              <w:t>Grafiksel analiz</w:t>
            </w:r>
          </w:p>
        </w:tc>
      </w:tr>
      <w:tr w:rsidR="00D1143D" w:rsidRPr="00AF5A54" w:rsidTr="00C43B77">
        <w:trPr>
          <w:trHeight w:hRule="exact" w:val="956"/>
        </w:trPr>
        <w:tc>
          <w:tcPr>
            <w:tcW w:w="709" w:type="dxa"/>
            <w:vMerge/>
            <w:shd w:val="clear" w:color="auto" w:fill="CCDAC7"/>
            <w:textDirection w:val="btLr"/>
          </w:tcPr>
          <w:p w:rsidR="00AF5A54" w:rsidRPr="00AF5A54" w:rsidRDefault="00AF5A54" w:rsidP="00AF5A54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3261" w:type="dxa"/>
          </w:tcPr>
          <w:p w:rsidR="00AF5A54" w:rsidRPr="00AF5A54" w:rsidRDefault="00AF5A54" w:rsidP="00C43B77">
            <w:pPr>
              <w:spacing w:before="125" w:line="187" w:lineRule="exact"/>
              <w:ind w:left="74"/>
              <w:rPr>
                <w:rFonts w:ascii="Calibri" w:eastAsia="Calibri" w:hAnsi="Calibri" w:cs="Calibri"/>
                <w:sz w:val="17"/>
              </w:rPr>
            </w:pPr>
            <w:r w:rsidRPr="00AF5A54">
              <w:rPr>
                <w:rFonts w:ascii="Calibri" w:eastAsia="Calibri" w:hAnsi="Calibri" w:cs="Calibri"/>
                <w:color w:val="231F20"/>
                <w:sz w:val="17"/>
              </w:rPr>
              <w:t>1.4.3. Yaralanmalara</w:t>
            </w:r>
            <w:r w:rsidR="00C43B77">
              <w:rPr>
                <w:rFonts w:ascii="Calibri" w:eastAsia="Calibri" w:hAnsi="Calibri" w:cs="Calibri"/>
                <w:color w:val="231F20"/>
                <w:sz w:val="17"/>
              </w:rPr>
              <w:t xml:space="preserve"> </w:t>
            </w:r>
            <w:r w:rsidRPr="00AF5A54">
              <w:rPr>
                <w:rFonts w:ascii="Calibri" w:eastAsia="Calibri" w:hAnsi="Calibri" w:cs="Calibri"/>
                <w:color w:val="231F20"/>
                <w:w w:val="105"/>
                <w:sz w:val="17"/>
              </w:rPr>
              <w:t xml:space="preserve">sebep olabilecek </w:t>
            </w:r>
            <w:r w:rsidR="00C43B77">
              <w:rPr>
                <w:rFonts w:ascii="Calibri" w:eastAsia="Calibri" w:hAnsi="Calibri" w:cs="Calibri"/>
                <w:color w:val="231F20"/>
                <w:sz w:val="17"/>
              </w:rPr>
              <w:t>durumlar karşısın</w:t>
            </w:r>
            <w:r w:rsidRPr="00AF5A54">
              <w:rPr>
                <w:rFonts w:ascii="Calibri" w:eastAsia="Calibri" w:hAnsi="Calibri" w:cs="Calibri"/>
                <w:color w:val="231F20"/>
                <w:w w:val="105"/>
                <w:sz w:val="17"/>
              </w:rPr>
              <w:t>da önlem alır.</w:t>
            </w:r>
          </w:p>
        </w:tc>
        <w:tc>
          <w:tcPr>
            <w:tcW w:w="5103" w:type="dxa"/>
          </w:tcPr>
          <w:p w:rsidR="00AF5A54" w:rsidRPr="00AF5A54" w:rsidRDefault="00AF5A54" w:rsidP="00AF5A54">
            <w:pPr>
              <w:spacing w:before="4"/>
              <w:rPr>
                <w:rFonts w:ascii="Times New Roman" w:eastAsia="Calibri" w:hAnsi="Calibri" w:cs="Calibri"/>
                <w:sz w:val="18"/>
              </w:rPr>
            </w:pPr>
          </w:p>
          <w:p w:rsidR="00AF5A54" w:rsidRPr="00AF5A54" w:rsidRDefault="00AF5A54" w:rsidP="00AF5A54">
            <w:pPr>
              <w:numPr>
                <w:ilvl w:val="1"/>
                <w:numId w:val="16"/>
              </w:numPr>
              <w:tabs>
                <w:tab w:val="left" w:pos="387"/>
              </w:tabs>
              <w:spacing w:before="1" w:line="192" w:lineRule="auto"/>
              <w:ind w:right="174"/>
              <w:rPr>
                <w:rFonts w:ascii="Calibri" w:eastAsia="Calibri" w:hAnsi="Calibri" w:cs="Calibri"/>
                <w:sz w:val="17"/>
              </w:rPr>
            </w:pPr>
            <w:r w:rsidRPr="00AF5A54">
              <w:rPr>
                <w:rFonts w:ascii="Calibri" w:eastAsia="Calibri" w:hAnsi="Calibri" w:cs="Calibri"/>
                <w:color w:val="231F20"/>
                <w:sz w:val="17"/>
              </w:rPr>
              <w:t>Hayvanların sebep olabileceği tehlikeleri ayırt eder / tehlikelerden kaçınır.</w:t>
            </w:r>
          </w:p>
          <w:p w:rsidR="00AF5A54" w:rsidRPr="00AF5A54" w:rsidRDefault="00AF5A54" w:rsidP="00AF5A54">
            <w:pPr>
              <w:numPr>
                <w:ilvl w:val="1"/>
                <w:numId w:val="16"/>
              </w:numPr>
              <w:tabs>
                <w:tab w:val="left" w:pos="387"/>
              </w:tabs>
              <w:spacing w:before="24"/>
              <w:rPr>
                <w:rFonts w:ascii="Calibri" w:eastAsia="Calibri" w:hAnsi="Calibri" w:cs="Calibri"/>
                <w:sz w:val="17"/>
              </w:rPr>
            </w:pPr>
            <w:r w:rsidRPr="00AF5A54">
              <w:rPr>
                <w:rFonts w:ascii="Calibri" w:eastAsia="Calibri" w:hAnsi="Calibri" w:cs="Calibri"/>
                <w:color w:val="231F20"/>
                <w:w w:val="105"/>
                <w:sz w:val="17"/>
              </w:rPr>
              <w:t>Oyun</w:t>
            </w:r>
            <w:r w:rsidRPr="00AF5A54">
              <w:rPr>
                <w:rFonts w:ascii="Calibri" w:eastAsia="Calibri" w:hAnsi="Calibri" w:cs="Calibri"/>
                <w:color w:val="231F20"/>
                <w:spacing w:val="-21"/>
                <w:w w:val="105"/>
                <w:sz w:val="17"/>
              </w:rPr>
              <w:t xml:space="preserve"> </w:t>
            </w:r>
            <w:r w:rsidRPr="00AF5A54">
              <w:rPr>
                <w:rFonts w:ascii="Calibri" w:eastAsia="Calibri" w:hAnsi="Calibri" w:cs="Calibri"/>
                <w:color w:val="231F20"/>
                <w:w w:val="105"/>
                <w:sz w:val="17"/>
              </w:rPr>
              <w:t>parkındaki</w:t>
            </w:r>
            <w:r w:rsidRPr="00AF5A54">
              <w:rPr>
                <w:rFonts w:ascii="Calibri" w:eastAsia="Calibri" w:hAnsi="Calibri" w:cs="Calibri"/>
                <w:color w:val="231F20"/>
                <w:spacing w:val="-21"/>
                <w:w w:val="105"/>
                <w:sz w:val="17"/>
              </w:rPr>
              <w:t xml:space="preserve"> </w:t>
            </w:r>
            <w:r w:rsidRPr="00AF5A54">
              <w:rPr>
                <w:rFonts w:ascii="Calibri" w:eastAsia="Calibri" w:hAnsi="Calibri" w:cs="Calibri"/>
                <w:color w:val="231F20"/>
                <w:w w:val="105"/>
                <w:sz w:val="17"/>
              </w:rPr>
              <w:t>araçları</w:t>
            </w:r>
            <w:r w:rsidRPr="00AF5A54">
              <w:rPr>
                <w:rFonts w:ascii="Calibri" w:eastAsia="Calibri" w:hAnsi="Calibri" w:cs="Calibri"/>
                <w:color w:val="231F20"/>
                <w:spacing w:val="-21"/>
                <w:w w:val="105"/>
                <w:sz w:val="17"/>
              </w:rPr>
              <w:t xml:space="preserve"> </w:t>
            </w:r>
            <w:r w:rsidRPr="00AF5A54">
              <w:rPr>
                <w:rFonts w:ascii="Calibri" w:eastAsia="Calibri" w:hAnsi="Calibri" w:cs="Calibri"/>
                <w:color w:val="231F20"/>
                <w:w w:val="105"/>
                <w:sz w:val="17"/>
              </w:rPr>
              <w:t>güvenli</w:t>
            </w:r>
            <w:r w:rsidRPr="00AF5A54">
              <w:rPr>
                <w:rFonts w:ascii="Calibri" w:eastAsia="Calibri" w:hAnsi="Calibri" w:cs="Calibri"/>
                <w:color w:val="231F20"/>
                <w:spacing w:val="-21"/>
                <w:w w:val="105"/>
                <w:sz w:val="17"/>
              </w:rPr>
              <w:t xml:space="preserve"> </w:t>
            </w:r>
            <w:r w:rsidRPr="00AF5A54">
              <w:rPr>
                <w:rFonts w:ascii="Calibri" w:eastAsia="Calibri" w:hAnsi="Calibri" w:cs="Calibri"/>
                <w:color w:val="231F20"/>
                <w:w w:val="105"/>
                <w:sz w:val="17"/>
              </w:rPr>
              <w:t>kullanır.</w:t>
            </w:r>
          </w:p>
        </w:tc>
        <w:tc>
          <w:tcPr>
            <w:tcW w:w="3260" w:type="dxa"/>
          </w:tcPr>
          <w:p w:rsidR="00AF5A54" w:rsidRPr="00AF5A54" w:rsidRDefault="00AF5A54" w:rsidP="00AF5A54">
            <w:pPr>
              <w:spacing w:before="39"/>
              <w:ind w:left="74"/>
              <w:rPr>
                <w:rFonts w:ascii="Calibri" w:eastAsia="Calibri" w:hAnsi="Calibri" w:cs="Calibri"/>
                <w:sz w:val="17"/>
              </w:rPr>
            </w:pPr>
            <w:r w:rsidRPr="00AF5A54">
              <w:rPr>
                <w:rFonts w:ascii="Calibri" w:eastAsia="Calibri" w:hAnsi="Calibri" w:cs="Calibri"/>
                <w:color w:val="231F20"/>
                <w:sz w:val="17"/>
              </w:rPr>
              <w:t>Ayrık denemelerle öğretim</w:t>
            </w:r>
          </w:p>
          <w:p w:rsidR="00AF5A54" w:rsidRPr="00AF5A54" w:rsidRDefault="00AF5A54" w:rsidP="00AF5A54">
            <w:pPr>
              <w:spacing w:before="15" w:line="256" w:lineRule="auto"/>
              <w:ind w:left="74"/>
              <w:rPr>
                <w:rFonts w:ascii="Calibri" w:eastAsia="Calibri" w:hAnsi="Calibri" w:cs="Calibri"/>
                <w:sz w:val="17"/>
              </w:rPr>
            </w:pPr>
            <w:r w:rsidRPr="00AF5A54">
              <w:rPr>
                <w:rFonts w:ascii="Calibri" w:eastAsia="Calibri" w:hAnsi="Calibri" w:cs="Calibri"/>
                <w:color w:val="231F20"/>
                <w:w w:val="105"/>
                <w:sz w:val="17"/>
              </w:rPr>
              <w:t>İpucu sunma ve ipucunu geri çekme Video model</w:t>
            </w:r>
          </w:p>
          <w:p w:rsidR="00AF5A54" w:rsidRPr="00AF5A54" w:rsidRDefault="00AF5A54" w:rsidP="00AF5A54">
            <w:pPr>
              <w:ind w:left="74"/>
              <w:rPr>
                <w:rFonts w:ascii="Calibri" w:eastAsia="Calibri" w:hAnsi="Calibri" w:cs="Calibri"/>
                <w:sz w:val="17"/>
              </w:rPr>
            </w:pPr>
            <w:r w:rsidRPr="00AF5A54">
              <w:rPr>
                <w:rFonts w:ascii="Calibri" w:eastAsia="Calibri" w:hAnsi="Calibri" w:cs="Calibri"/>
                <w:color w:val="231F20"/>
                <w:w w:val="105"/>
                <w:sz w:val="17"/>
              </w:rPr>
              <w:t>Uyarana ipucu ekleme</w:t>
            </w:r>
          </w:p>
        </w:tc>
        <w:tc>
          <w:tcPr>
            <w:tcW w:w="2551" w:type="dxa"/>
          </w:tcPr>
          <w:p w:rsidR="00AF5A54" w:rsidRPr="00AF5A54" w:rsidRDefault="00AF5A54" w:rsidP="00AF5A54">
            <w:pPr>
              <w:spacing w:before="151" w:line="256" w:lineRule="auto"/>
              <w:ind w:left="74" w:right="177"/>
              <w:rPr>
                <w:rFonts w:ascii="Calibri" w:eastAsia="Calibri" w:hAnsi="Calibri" w:cs="Calibri"/>
                <w:sz w:val="17"/>
              </w:rPr>
            </w:pPr>
            <w:r w:rsidRPr="00AF5A54">
              <w:rPr>
                <w:rFonts w:ascii="Calibri" w:eastAsia="Calibri" w:hAnsi="Calibri" w:cs="Calibri"/>
                <w:color w:val="231F20"/>
                <w:sz w:val="17"/>
              </w:rPr>
              <w:t>Davranış kayıt formu Olay kaydı</w:t>
            </w:r>
          </w:p>
          <w:p w:rsidR="00AF5A54" w:rsidRPr="00AF5A54" w:rsidRDefault="00AF5A54" w:rsidP="00AF5A54">
            <w:pPr>
              <w:ind w:left="74"/>
              <w:rPr>
                <w:rFonts w:ascii="Calibri" w:eastAsia="Calibri" w:hAnsi="Calibri" w:cs="Calibri"/>
                <w:sz w:val="17"/>
              </w:rPr>
            </w:pPr>
            <w:r w:rsidRPr="00AF5A54">
              <w:rPr>
                <w:rFonts w:ascii="Calibri" w:eastAsia="Calibri" w:hAnsi="Calibri" w:cs="Calibri"/>
                <w:color w:val="231F20"/>
                <w:sz w:val="17"/>
              </w:rPr>
              <w:t>Grafiksel analiz</w:t>
            </w:r>
          </w:p>
        </w:tc>
      </w:tr>
      <w:tr w:rsidR="00D1143D" w:rsidRPr="00AF5A54" w:rsidTr="00C43B77">
        <w:trPr>
          <w:trHeight w:hRule="exact" w:val="733"/>
        </w:trPr>
        <w:tc>
          <w:tcPr>
            <w:tcW w:w="709" w:type="dxa"/>
            <w:vMerge/>
            <w:shd w:val="clear" w:color="auto" w:fill="CCDAC7"/>
            <w:textDirection w:val="btLr"/>
          </w:tcPr>
          <w:p w:rsidR="00AF5A54" w:rsidRPr="00AF5A54" w:rsidRDefault="00AF5A54" w:rsidP="00AF5A54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3261" w:type="dxa"/>
          </w:tcPr>
          <w:p w:rsidR="00AF5A54" w:rsidRPr="00AF5A54" w:rsidRDefault="00AF5A54" w:rsidP="00AF5A54">
            <w:pPr>
              <w:spacing w:before="4"/>
              <w:rPr>
                <w:rFonts w:ascii="Times New Roman" w:eastAsia="Calibri" w:hAnsi="Calibri" w:cs="Calibri"/>
                <w:sz w:val="18"/>
              </w:rPr>
            </w:pPr>
          </w:p>
          <w:p w:rsidR="00AF5A54" w:rsidRPr="00AF5A54" w:rsidRDefault="00AF5A54" w:rsidP="00AF5A54">
            <w:pPr>
              <w:spacing w:before="1" w:line="192" w:lineRule="auto"/>
              <w:ind w:left="528" w:hanging="454"/>
              <w:rPr>
                <w:rFonts w:ascii="Calibri" w:eastAsia="Calibri" w:hAnsi="Calibri" w:cs="Calibri"/>
                <w:sz w:val="17"/>
              </w:rPr>
            </w:pPr>
            <w:r w:rsidRPr="00AF5A54">
              <w:rPr>
                <w:rFonts w:ascii="Calibri" w:eastAsia="Calibri" w:hAnsi="Calibri" w:cs="Calibri"/>
                <w:color w:val="231F20"/>
                <w:sz w:val="17"/>
              </w:rPr>
              <w:t>1.4.4. Tehlikeli nesneleri ayırt eder.</w:t>
            </w:r>
          </w:p>
        </w:tc>
        <w:tc>
          <w:tcPr>
            <w:tcW w:w="5103" w:type="dxa"/>
          </w:tcPr>
          <w:p w:rsidR="00AF5A54" w:rsidRPr="00AF5A54" w:rsidRDefault="00AF5A54" w:rsidP="00AF5A54">
            <w:pPr>
              <w:numPr>
                <w:ilvl w:val="1"/>
                <w:numId w:val="15"/>
              </w:numPr>
              <w:tabs>
                <w:tab w:val="left" w:pos="387"/>
              </w:tabs>
              <w:spacing w:before="39"/>
              <w:rPr>
                <w:rFonts w:ascii="Calibri" w:eastAsia="Calibri" w:hAnsi="Calibri" w:cs="Calibri"/>
                <w:sz w:val="17"/>
              </w:rPr>
            </w:pPr>
            <w:r w:rsidRPr="00AF5A54">
              <w:rPr>
                <w:rFonts w:ascii="Calibri" w:eastAsia="Calibri" w:hAnsi="Calibri" w:cs="Calibri"/>
                <w:color w:val="231F20"/>
                <w:sz w:val="17"/>
              </w:rPr>
              <w:t>Kesici nesneleri ayırt</w:t>
            </w:r>
            <w:r w:rsidRPr="00AF5A54">
              <w:rPr>
                <w:rFonts w:ascii="Calibri" w:eastAsia="Calibri" w:hAnsi="Calibri" w:cs="Calibri"/>
                <w:color w:val="231F20"/>
                <w:spacing w:val="2"/>
                <w:sz w:val="17"/>
              </w:rPr>
              <w:t xml:space="preserve"> </w:t>
            </w:r>
            <w:r w:rsidRPr="00AF5A54">
              <w:rPr>
                <w:rFonts w:ascii="Calibri" w:eastAsia="Calibri" w:hAnsi="Calibri" w:cs="Calibri"/>
                <w:color w:val="231F20"/>
                <w:sz w:val="17"/>
              </w:rPr>
              <w:t>eder.</w:t>
            </w:r>
          </w:p>
          <w:p w:rsidR="00AF5A54" w:rsidRPr="00AF5A54" w:rsidRDefault="00AF5A54" w:rsidP="00AF5A54">
            <w:pPr>
              <w:numPr>
                <w:ilvl w:val="1"/>
                <w:numId w:val="15"/>
              </w:numPr>
              <w:tabs>
                <w:tab w:val="left" w:pos="387"/>
              </w:tabs>
              <w:spacing w:before="15"/>
              <w:rPr>
                <w:rFonts w:ascii="Calibri" w:eastAsia="Calibri" w:hAnsi="Calibri" w:cs="Calibri"/>
                <w:sz w:val="17"/>
              </w:rPr>
            </w:pPr>
            <w:r w:rsidRPr="00AF5A54">
              <w:rPr>
                <w:rFonts w:ascii="Calibri" w:eastAsia="Calibri" w:hAnsi="Calibri" w:cs="Calibri"/>
                <w:color w:val="231F20"/>
                <w:sz w:val="17"/>
              </w:rPr>
              <w:t>Tehlikeli sıcaklığı ayırt</w:t>
            </w:r>
            <w:r w:rsidRPr="00AF5A54">
              <w:rPr>
                <w:rFonts w:ascii="Calibri" w:eastAsia="Calibri" w:hAnsi="Calibri" w:cs="Calibri"/>
                <w:color w:val="231F20"/>
                <w:spacing w:val="8"/>
                <w:sz w:val="17"/>
              </w:rPr>
              <w:t xml:space="preserve"> </w:t>
            </w:r>
            <w:r w:rsidRPr="00AF5A54">
              <w:rPr>
                <w:rFonts w:ascii="Calibri" w:eastAsia="Calibri" w:hAnsi="Calibri" w:cs="Calibri"/>
                <w:color w:val="231F20"/>
                <w:sz w:val="17"/>
              </w:rPr>
              <w:t>eder.</w:t>
            </w:r>
          </w:p>
          <w:p w:rsidR="00AF5A54" w:rsidRPr="00AF5A54" w:rsidRDefault="00AF5A54" w:rsidP="00AF5A54">
            <w:pPr>
              <w:numPr>
                <w:ilvl w:val="1"/>
                <w:numId w:val="15"/>
              </w:numPr>
              <w:tabs>
                <w:tab w:val="left" w:pos="387"/>
              </w:tabs>
              <w:spacing w:before="15"/>
              <w:rPr>
                <w:rFonts w:ascii="Calibri" w:eastAsia="Calibri" w:hAnsi="Calibri" w:cs="Calibri"/>
                <w:sz w:val="17"/>
              </w:rPr>
            </w:pPr>
            <w:r w:rsidRPr="00AF5A54">
              <w:rPr>
                <w:rFonts w:ascii="Calibri" w:eastAsia="Calibri" w:hAnsi="Calibri" w:cs="Calibri"/>
                <w:color w:val="231F20"/>
                <w:sz w:val="17"/>
              </w:rPr>
              <w:t>Yanmakta olan maddeleri ayırt</w:t>
            </w:r>
            <w:r w:rsidRPr="00AF5A54">
              <w:rPr>
                <w:rFonts w:ascii="Calibri" w:eastAsia="Calibri" w:hAnsi="Calibri" w:cs="Calibri"/>
                <w:color w:val="231F20"/>
                <w:spacing w:val="18"/>
                <w:sz w:val="17"/>
              </w:rPr>
              <w:t xml:space="preserve"> </w:t>
            </w:r>
            <w:r w:rsidRPr="00AF5A54">
              <w:rPr>
                <w:rFonts w:ascii="Calibri" w:eastAsia="Calibri" w:hAnsi="Calibri" w:cs="Calibri"/>
                <w:color w:val="231F20"/>
                <w:sz w:val="17"/>
              </w:rPr>
              <w:t>eder.</w:t>
            </w:r>
          </w:p>
        </w:tc>
        <w:tc>
          <w:tcPr>
            <w:tcW w:w="3260" w:type="dxa"/>
          </w:tcPr>
          <w:p w:rsidR="00AF5A54" w:rsidRPr="00AF5A54" w:rsidRDefault="00AF5A54" w:rsidP="00AF5A54">
            <w:pPr>
              <w:spacing w:before="39" w:line="256" w:lineRule="auto"/>
              <w:ind w:left="74" w:right="811"/>
              <w:rPr>
                <w:rFonts w:ascii="Calibri" w:eastAsia="Calibri" w:hAnsi="Calibri" w:cs="Calibri"/>
                <w:sz w:val="17"/>
              </w:rPr>
            </w:pPr>
            <w:r w:rsidRPr="00AF5A54">
              <w:rPr>
                <w:rFonts w:ascii="Calibri" w:eastAsia="Calibri" w:hAnsi="Calibri" w:cs="Calibri"/>
                <w:color w:val="231F20"/>
                <w:w w:val="105"/>
                <w:sz w:val="17"/>
              </w:rPr>
              <w:t xml:space="preserve">Uyarana ipucu ekleme </w:t>
            </w:r>
            <w:r w:rsidRPr="00AF5A54">
              <w:rPr>
                <w:rFonts w:ascii="Calibri" w:eastAsia="Calibri" w:hAnsi="Calibri" w:cs="Calibri"/>
                <w:color w:val="231F20"/>
                <w:sz w:val="17"/>
              </w:rPr>
              <w:t>Ayrık denemelerle öğretim</w:t>
            </w:r>
          </w:p>
          <w:p w:rsidR="00AF5A54" w:rsidRPr="00AF5A54" w:rsidRDefault="00AF5A54" w:rsidP="00AF5A54">
            <w:pPr>
              <w:ind w:left="74"/>
              <w:rPr>
                <w:rFonts w:ascii="Calibri" w:eastAsia="Calibri" w:hAnsi="Calibri" w:cs="Calibri"/>
                <w:sz w:val="17"/>
              </w:rPr>
            </w:pPr>
            <w:r w:rsidRPr="00AF5A54">
              <w:rPr>
                <w:rFonts w:ascii="Calibri" w:eastAsia="Calibri" w:hAnsi="Calibri" w:cs="Calibri"/>
                <w:color w:val="231F20"/>
                <w:w w:val="105"/>
                <w:sz w:val="17"/>
              </w:rPr>
              <w:t>İpucu sunma ve ipucunu geri çekme</w:t>
            </w:r>
          </w:p>
        </w:tc>
        <w:tc>
          <w:tcPr>
            <w:tcW w:w="2551" w:type="dxa"/>
          </w:tcPr>
          <w:p w:rsidR="00AF5A54" w:rsidRPr="00AF5A54" w:rsidRDefault="00AF5A54" w:rsidP="00AF5A54">
            <w:pPr>
              <w:spacing w:before="39" w:line="256" w:lineRule="auto"/>
              <w:ind w:left="74" w:right="177"/>
              <w:rPr>
                <w:rFonts w:ascii="Calibri" w:eastAsia="Calibri" w:hAnsi="Calibri" w:cs="Calibri"/>
                <w:sz w:val="17"/>
              </w:rPr>
            </w:pPr>
            <w:r w:rsidRPr="00AF5A54">
              <w:rPr>
                <w:rFonts w:ascii="Calibri" w:eastAsia="Calibri" w:hAnsi="Calibri" w:cs="Calibri"/>
                <w:color w:val="231F20"/>
                <w:sz w:val="17"/>
              </w:rPr>
              <w:t>Davranış kayıt formu Olay kaydı</w:t>
            </w:r>
          </w:p>
          <w:p w:rsidR="00AF5A54" w:rsidRPr="00AF5A54" w:rsidRDefault="00AF5A54" w:rsidP="00AF5A54">
            <w:pPr>
              <w:ind w:left="74"/>
              <w:rPr>
                <w:rFonts w:ascii="Calibri" w:eastAsia="Calibri" w:hAnsi="Calibri" w:cs="Calibri"/>
                <w:sz w:val="17"/>
              </w:rPr>
            </w:pPr>
            <w:r w:rsidRPr="00AF5A54">
              <w:rPr>
                <w:rFonts w:ascii="Calibri" w:eastAsia="Calibri" w:hAnsi="Calibri" w:cs="Calibri"/>
                <w:color w:val="231F20"/>
                <w:sz w:val="17"/>
              </w:rPr>
              <w:t>Grafiksel analiz</w:t>
            </w:r>
          </w:p>
        </w:tc>
      </w:tr>
      <w:tr w:rsidR="00D1143D" w:rsidRPr="00AF5A54" w:rsidTr="00C43B77">
        <w:trPr>
          <w:trHeight w:hRule="exact" w:val="956"/>
        </w:trPr>
        <w:tc>
          <w:tcPr>
            <w:tcW w:w="709" w:type="dxa"/>
            <w:vMerge/>
            <w:shd w:val="clear" w:color="auto" w:fill="CCDAC7"/>
            <w:textDirection w:val="btLr"/>
          </w:tcPr>
          <w:p w:rsidR="00AF5A54" w:rsidRPr="00AF5A54" w:rsidRDefault="00AF5A54" w:rsidP="00AF5A54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3261" w:type="dxa"/>
          </w:tcPr>
          <w:p w:rsidR="00AF5A54" w:rsidRPr="00AF5A54" w:rsidRDefault="00D1143D" w:rsidP="00D1143D">
            <w:pPr>
              <w:spacing w:before="157" w:line="192" w:lineRule="auto"/>
              <w:ind w:left="527" w:right="106" w:hanging="454"/>
              <w:rPr>
                <w:rFonts w:ascii="Calibri" w:eastAsia="Calibri" w:hAnsi="Calibri" w:cs="Calibri"/>
                <w:sz w:val="17"/>
              </w:rPr>
            </w:pPr>
            <w:r>
              <w:rPr>
                <w:rFonts w:ascii="Calibri" w:eastAsia="Calibri" w:hAnsi="Calibri" w:cs="Calibri"/>
                <w:color w:val="231F20"/>
                <w:sz w:val="17"/>
              </w:rPr>
              <w:t>1.4.5.   Tehlikeli nesne</w:t>
            </w:r>
            <w:r w:rsidR="00AF5A54" w:rsidRPr="00AF5A54">
              <w:rPr>
                <w:rFonts w:ascii="Calibri" w:eastAsia="Calibri" w:hAnsi="Calibri" w:cs="Calibri"/>
                <w:color w:val="231F20"/>
                <w:sz w:val="17"/>
              </w:rPr>
              <w:t>leri belirleyerek güvenli davranışlar sergiler.</w:t>
            </w:r>
          </w:p>
        </w:tc>
        <w:tc>
          <w:tcPr>
            <w:tcW w:w="5103" w:type="dxa"/>
          </w:tcPr>
          <w:p w:rsidR="00AF5A54" w:rsidRPr="00AF5A54" w:rsidRDefault="00AF5A54" w:rsidP="00AF5A54">
            <w:pPr>
              <w:numPr>
                <w:ilvl w:val="1"/>
                <w:numId w:val="14"/>
              </w:numPr>
              <w:tabs>
                <w:tab w:val="left" w:pos="387"/>
              </w:tabs>
              <w:spacing w:before="150"/>
              <w:rPr>
                <w:rFonts w:ascii="Calibri" w:eastAsia="Calibri" w:hAnsi="Calibri" w:cs="Calibri"/>
                <w:sz w:val="17"/>
              </w:rPr>
            </w:pPr>
            <w:r w:rsidRPr="00AF5A54">
              <w:rPr>
                <w:rFonts w:ascii="Calibri" w:eastAsia="Calibri" w:hAnsi="Calibri" w:cs="Calibri"/>
                <w:color w:val="231F20"/>
                <w:sz w:val="17"/>
              </w:rPr>
              <w:t>Kesici nesneleri güvenli şekilde</w:t>
            </w:r>
            <w:r w:rsidRPr="00AF5A54">
              <w:rPr>
                <w:rFonts w:ascii="Calibri" w:eastAsia="Calibri" w:hAnsi="Calibri" w:cs="Calibri"/>
                <w:color w:val="231F20"/>
                <w:spacing w:val="36"/>
                <w:sz w:val="17"/>
              </w:rPr>
              <w:t xml:space="preserve"> </w:t>
            </w:r>
            <w:r w:rsidRPr="00AF5A54">
              <w:rPr>
                <w:rFonts w:ascii="Calibri" w:eastAsia="Calibri" w:hAnsi="Calibri" w:cs="Calibri"/>
                <w:color w:val="231F20"/>
                <w:sz w:val="17"/>
              </w:rPr>
              <w:t>tutar.</w:t>
            </w:r>
          </w:p>
          <w:p w:rsidR="00AF5A54" w:rsidRPr="00AF5A54" w:rsidRDefault="00AF5A54" w:rsidP="00AF5A54">
            <w:pPr>
              <w:numPr>
                <w:ilvl w:val="1"/>
                <w:numId w:val="14"/>
              </w:numPr>
              <w:tabs>
                <w:tab w:val="left" w:pos="387"/>
              </w:tabs>
              <w:spacing w:before="15"/>
              <w:rPr>
                <w:rFonts w:ascii="Calibri" w:eastAsia="Calibri" w:hAnsi="Calibri" w:cs="Calibri"/>
                <w:sz w:val="17"/>
              </w:rPr>
            </w:pPr>
            <w:r w:rsidRPr="00AF5A54">
              <w:rPr>
                <w:rFonts w:ascii="Calibri" w:eastAsia="Calibri" w:hAnsi="Calibri" w:cs="Calibri"/>
                <w:color w:val="231F20"/>
                <w:sz w:val="17"/>
              </w:rPr>
              <w:t>Yanmakta olan  maddelerden</w:t>
            </w:r>
            <w:r w:rsidRPr="00AF5A54">
              <w:rPr>
                <w:rFonts w:ascii="Calibri" w:eastAsia="Calibri" w:hAnsi="Calibri" w:cs="Calibri"/>
                <w:color w:val="231F20"/>
                <w:spacing w:val="35"/>
                <w:sz w:val="17"/>
              </w:rPr>
              <w:t xml:space="preserve"> </w:t>
            </w:r>
            <w:r w:rsidRPr="00AF5A54">
              <w:rPr>
                <w:rFonts w:ascii="Calibri" w:eastAsia="Calibri" w:hAnsi="Calibri" w:cs="Calibri"/>
                <w:color w:val="231F20"/>
                <w:sz w:val="17"/>
              </w:rPr>
              <w:t>kaçınır.</w:t>
            </w:r>
          </w:p>
          <w:p w:rsidR="00AF5A54" w:rsidRPr="00AF5A54" w:rsidRDefault="00AF5A54" w:rsidP="00AF5A54">
            <w:pPr>
              <w:numPr>
                <w:ilvl w:val="1"/>
                <w:numId w:val="14"/>
              </w:numPr>
              <w:tabs>
                <w:tab w:val="left" w:pos="387"/>
              </w:tabs>
              <w:spacing w:before="15"/>
              <w:rPr>
                <w:rFonts w:ascii="Calibri" w:eastAsia="Calibri" w:hAnsi="Calibri" w:cs="Calibri"/>
                <w:sz w:val="17"/>
              </w:rPr>
            </w:pPr>
            <w:r w:rsidRPr="00AF5A54">
              <w:rPr>
                <w:rFonts w:ascii="Calibri" w:eastAsia="Calibri" w:hAnsi="Calibri" w:cs="Calibri"/>
                <w:color w:val="231F20"/>
                <w:sz w:val="17"/>
              </w:rPr>
              <w:t>Tehlikeli sıcaklıktan</w:t>
            </w:r>
            <w:r w:rsidRPr="00AF5A54">
              <w:rPr>
                <w:rFonts w:ascii="Calibri" w:eastAsia="Calibri" w:hAnsi="Calibri" w:cs="Calibri"/>
                <w:color w:val="231F20"/>
                <w:spacing w:val="11"/>
                <w:sz w:val="17"/>
              </w:rPr>
              <w:t xml:space="preserve"> </w:t>
            </w:r>
            <w:r w:rsidRPr="00AF5A54">
              <w:rPr>
                <w:rFonts w:ascii="Calibri" w:eastAsia="Calibri" w:hAnsi="Calibri" w:cs="Calibri"/>
                <w:color w:val="231F20"/>
                <w:sz w:val="17"/>
              </w:rPr>
              <w:t>kaçınır.</w:t>
            </w:r>
          </w:p>
        </w:tc>
        <w:tc>
          <w:tcPr>
            <w:tcW w:w="3260" w:type="dxa"/>
          </w:tcPr>
          <w:p w:rsidR="00AF5A54" w:rsidRPr="00AF5A54" w:rsidRDefault="00AF5A54" w:rsidP="00AF5A54">
            <w:pPr>
              <w:spacing w:before="39" w:line="256" w:lineRule="auto"/>
              <w:ind w:left="74" w:right="811"/>
              <w:rPr>
                <w:rFonts w:ascii="Calibri" w:eastAsia="Calibri" w:hAnsi="Calibri" w:cs="Calibri"/>
                <w:sz w:val="17"/>
              </w:rPr>
            </w:pPr>
            <w:r w:rsidRPr="00AF5A54">
              <w:rPr>
                <w:rFonts w:ascii="Calibri" w:eastAsia="Calibri" w:hAnsi="Calibri" w:cs="Calibri"/>
                <w:color w:val="231F20"/>
                <w:w w:val="105"/>
                <w:sz w:val="17"/>
              </w:rPr>
              <w:t xml:space="preserve">Uyarana ipucu ekleme </w:t>
            </w:r>
            <w:r w:rsidRPr="00AF5A54">
              <w:rPr>
                <w:rFonts w:ascii="Calibri" w:eastAsia="Calibri" w:hAnsi="Calibri" w:cs="Calibri"/>
                <w:color w:val="231F20"/>
                <w:sz w:val="17"/>
              </w:rPr>
              <w:t>Ayrık denemelerle öğretim</w:t>
            </w:r>
          </w:p>
          <w:p w:rsidR="00AF5A54" w:rsidRPr="00AF5A54" w:rsidRDefault="00AF5A54" w:rsidP="00AF5A54">
            <w:pPr>
              <w:spacing w:line="256" w:lineRule="auto"/>
              <w:ind w:left="74"/>
              <w:rPr>
                <w:rFonts w:ascii="Calibri" w:eastAsia="Calibri" w:hAnsi="Calibri" w:cs="Calibri"/>
                <w:sz w:val="17"/>
              </w:rPr>
            </w:pPr>
            <w:r w:rsidRPr="00AF5A54">
              <w:rPr>
                <w:rFonts w:ascii="Calibri" w:eastAsia="Calibri" w:hAnsi="Calibri" w:cs="Calibri"/>
                <w:color w:val="231F20"/>
                <w:w w:val="105"/>
                <w:sz w:val="17"/>
              </w:rPr>
              <w:t>İpucu sunma ve ipucunu geri çekme Video model</w:t>
            </w:r>
          </w:p>
        </w:tc>
        <w:tc>
          <w:tcPr>
            <w:tcW w:w="2551" w:type="dxa"/>
          </w:tcPr>
          <w:p w:rsidR="00AF5A54" w:rsidRPr="00AF5A54" w:rsidRDefault="00AF5A54" w:rsidP="00AF5A54">
            <w:pPr>
              <w:spacing w:before="150" w:line="256" w:lineRule="auto"/>
              <w:ind w:left="74" w:right="177"/>
              <w:rPr>
                <w:rFonts w:ascii="Calibri" w:eastAsia="Calibri" w:hAnsi="Calibri" w:cs="Calibri"/>
                <w:sz w:val="17"/>
              </w:rPr>
            </w:pPr>
            <w:r w:rsidRPr="00AF5A54">
              <w:rPr>
                <w:rFonts w:ascii="Calibri" w:eastAsia="Calibri" w:hAnsi="Calibri" w:cs="Calibri"/>
                <w:color w:val="231F20"/>
                <w:sz w:val="17"/>
              </w:rPr>
              <w:t>Davranış kayıt formu Olay kaydı</w:t>
            </w:r>
          </w:p>
          <w:p w:rsidR="00AF5A54" w:rsidRPr="00AF5A54" w:rsidRDefault="00AF5A54" w:rsidP="00AF5A54">
            <w:pPr>
              <w:ind w:left="74"/>
              <w:rPr>
                <w:rFonts w:ascii="Calibri" w:eastAsia="Calibri" w:hAnsi="Calibri" w:cs="Calibri"/>
                <w:sz w:val="17"/>
              </w:rPr>
            </w:pPr>
            <w:r w:rsidRPr="00AF5A54">
              <w:rPr>
                <w:rFonts w:ascii="Calibri" w:eastAsia="Calibri" w:hAnsi="Calibri" w:cs="Calibri"/>
                <w:color w:val="231F20"/>
                <w:sz w:val="17"/>
              </w:rPr>
              <w:t>Grafiksel analiz</w:t>
            </w:r>
          </w:p>
        </w:tc>
      </w:tr>
      <w:tr w:rsidR="00D1143D" w:rsidRPr="00AF5A54" w:rsidTr="00C43B77">
        <w:trPr>
          <w:trHeight w:hRule="exact" w:val="956"/>
        </w:trPr>
        <w:tc>
          <w:tcPr>
            <w:tcW w:w="709" w:type="dxa"/>
            <w:vMerge/>
            <w:shd w:val="clear" w:color="auto" w:fill="CCDAC7"/>
            <w:textDirection w:val="btLr"/>
          </w:tcPr>
          <w:p w:rsidR="00AF5A54" w:rsidRPr="00AF5A54" w:rsidRDefault="00AF5A54" w:rsidP="00AF5A54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3261" w:type="dxa"/>
          </w:tcPr>
          <w:p w:rsidR="00AF5A54" w:rsidRPr="00AF5A54" w:rsidRDefault="00AF5A54" w:rsidP="00AF5A54">
            <w:pPr>
              <w:spacing w:before="9"/>
              <w:rPr>
                <w:rFonts w:ascii="Times New Roman" w:eastAsia="Calibri" w:hAnsi="Calibri" w:cs="Calibri"/>
                <w:sz w:val="20"/>
              </w:rPr>
            </w:pPr>
          </w:p>
          <w:p w:rsidR="00AF5A54" w:rsidRPr="00AF5A54" w:rsidRDefault="00AF5A54" w:rsidP="00AF5A54">
            <w:pPr>
              <w:spacing w:before="1" w:line="192" w:lineRule="auto"/>
              <w:ind w:left="527" w:hanging="454"/>
              <w:rPr>
                <w:rFonts w:ascii="Calibri" w:eastAsia="Calibri" w:hAnsi="Calibri" w:cs="Calibri"/>
                <w:sz w:val="17"/>
              </w:rPr>
            </w:pPr>
            <w:r w:rsidRPr="00AF5A54">
              <w:rPr>
                <w:rFonts w:ascii="Calibri" w:eastAsia="Calibri" w:hAnsi="Calibri" w:cs="Calibri"/>
                <w:color w:val="231F20"/>
                <w:sz w:val="17"/>
              </w:rPr>
              <w:t>1.4.6. Acil / doğal afet durumlarını ayırt eder.</w:t>
            </w:r>
          </w:p>
        </w:tc>
        <w:tc>
          <w:tcPr>
            <w:tcW w:w="5103" w:type="dxa"/>
          </w:tcPr>
          <w:p w:rsidR="00AF5A54" w:rsidRPr="00AF5A54" w:rsidRDefault="00AF5A54" w:rsidP="00AF5A54">
            <w:pPr>
              <w:numPr>
                <w:ilvl w:val="1"/>
                <w:numId w:val="13"/>
              </w:numPr>
              <w:tabs>
                <w:tab w:val="left" w:pos="386"/>
              </w:tabs>
              <w:spacing w:before="39"/>
              <w:ind w:hanging="311"/>
              <w:rPr>
                <w:rFonts w:ascii="Calibri" w:eastAsia="Calibri" w:hAnsi="Calibri" w:cs="Calibri"/>
                <w:sz w:val="17"/>
              </w:rPr>
            </w:pPr>
            <w:r w:rsidRPr="00AF5A54">
              <w:rPr>
                <w:rFonts w:ascii="Calibri" w:eastAsia="Calibri" w:hAnsi="Calibri" w:cs="Calibri"/>
                <w:color w:val="231F20"/>
                <w:sz w:val="17"/>
              </w:rPr>
              <w:t>Alarm seslerini ayırt</w:t>
            </w:r>
            <w:r w:rsidRPr="00AF5A54">
              <w:rPr>
                <w:rFonts w:ascii="Calibri" w:eastAsia="Calibri" w:hAnsi="Calibri" w:cs="Calibri"/>
                <w:color w:val="231F20"/>
                <w:spacing w:val="-5"/>
                <w:sz w:val="17"/>
              </w:rPr>
              <w:t xml:space="preserve"> </w:t>
            </w:r>
            <w:r w:rsidRPr="00AF5A54">
              <w:rPr>
                <w:rFonts w:ascii="Calibri" w:eastAsia="Calibri" w:hAnsi="Calibri" w:cs="Calibri"/>
                <w:color w:val="231F20"/>
                <w:sz w:val="17"/>
              </w:rPr>
              <w:t>eder.</w:t>
            </w:r>
          </w:p>
          <w:p w:rsidR="00AF5A54" w:rsidRPr="00AF5A54" w:rsidRDefault="00AF5A54" w:rsidP="00AF5A54">
            <w:pPr>
              <w:numPr>
                <w:ilvl w:val="1"/>
                <w:numId w:val="13"/>
              </w:numPr>
              <w:tabs>
                <w:tab w:val="left" w:pos="386"/>
              </w:tabs>
              <w:spacing w:before="15"/>
              <w:ind w:hanging="311"/>
              <w:rPr>
                <w:rFonts w:ascii="Calibri" w:eastAsia="Calibri" w:hAnsi="Calibri" w:cs="Calibri"/>
                <w:sz w:val="17"/>
              </w:rPr>
            </w:pPr>
            <w:r w:rsidRPr="00AF5A54">
              <w:rPr>
                <w:rFonts w:ascii="Calibri" w:eastAsia="Calibri" w:hAnsi="Calibri" w:cs="Calibri"/>
                <w:color w:val="231F20"/>
                <w:sz w:val="17"/>
              </w:rPr>
              <w:t>Doğal afet türlerini ayırt</w:t>
            </w:r>
            <w:r w:rsidRPr="00AF5A54">
              <w:rPr>
                <w:rFonts w:ascii="Calibri" w:eastAsia="Calibri" w:hAnsi="Calibri" w:cs="Calibri"/>
                <w:color w:val="231F20"/>
                <w:spacing w:val="6"/>
                <w:sz w:val="17"/>
              </w:rPr>
              <w:t xml:space="preserve"> </w:t>
            </w:r>
            <w:r w:rsidRPr="00AF5A54">
              <w:rPr>
                <w:rFonts w:ascii="Calibri" w:eastAsia="Calibri" w:hAnsi="Calibri" w:cs="Calibri"/>
                <w:color w:val="231F20"/>
                <w:sz w:val="17"/>
              </w:rPr>
              <w:t>eder.</w:t>
            </w:r>
          </w:p>
          <w:p w:rsidR="00AF5A54" w:rsidRPr="00AF5A54" w:rsidRDefault="00AF5A54" w:rsidP="00AF5A54">
            <w:pPr>
              <w:numPr>
                <w:ilvl w:val="1"/>
                <w:numId w:val="13"/>
              </w:numPr>
              <w:tabs>
                <w:tab w:val="left" w:pos="386"/>
              </w:tabs>
              <w:spacing w:before="15"/>
              <w:ind w:hanging="311"/>
              <w:rPr>
                <w:rFonts w:ascii="Calibri" w:eastAsia="Calibri" w:hAnsi="Calibri" w:cs="Calibri"/>
                <w:sz w:val="17"/>
              </w:rPr>
            </w:pPr>
            <w:r w:rsidRPr="00AF5A54">
              <w:rPr>
                <w:rFonts w:ascii="Calibri" w:eastAsia="Calibri" w:hAnsi="Calibri" w:cs="Calibri"/>
                <w:color w:val="231F20"/>
                <w:sz w:val="17"/>
              </w:rPr>
              <w:t>Acil durumları ayırt</w:t>
            </w:r>
            <w:r w:rsidRPr="00AF5A54">
              <w:rPr>
                <w:rFonts w:ascii="Calibri" w:eastAsia="Calibri" w:hAnsi="Calibri" w:cs="Calibri"/>
                <w:color w:val="231F20"/>
                <w:spacing w:val="5"/>
                <w:sz w:val="17"/>
              </w:rPr>
              <w:t xml:space="preserve"> </w:t>
            </w:r>
            <w:r w:rsidRPr="00AF5A54">
              <w:rPr>
                <w:rFonts w:ascii="Calibri" w:eastAsia="Calibri" w:hAnsi="Calibri" w:cs="Calibri"/>
                <w:color w:val="231F20"/>
                <w:sz w:val="17"/>
              </w:rPr>
              <w:t>eder.</w:t>
            </w:r>
          </w:p>
          <w:p w:rsidR="00AF5A54" w:rsidRPr="00AF5A54" w:rsidRDefault="00AF5A54" w:rsidP="00AF5A54">
            <w:pPr>
              <w:numPr>
                <w:ilvl w:val="1"/>
                <w:numId w:val="13"/>
              </w:numPr>
              <w:tabs>
                <w:tab w:val="left" w:pos="387"/>
              </w:tabs>
              <w:spacing w:before="16"/>
              <w:ind w:left="386" w:hanging="311"/>
              <w:rPr>
                <w:rFonts w:ascii="Calibri" w:eastAsia="Calibri" w:hAnsi="Calibri" w:cs="Calibri"/>
                <w:sz w:val="17"/>
              </w:rPr>
            </w:pPr>
            <w:r w:rsidRPr="00AF5A54">
              <w:rPr>
                <w:rFonts w:ascii="Calibri" w:eastAsia="Calibri" w:hAnsi="Calibri" w:cs="Calibri"/>
                <w:color w:val="231F20"/>
                <w:sz w:val="17"/>
              </w:rPr>
              <w:t>Acil</w:t>
            </w:r>
            <w:r w:rsidRPr="00AF5A54">
              <w:rPr>
                <w:rFonts w:ascii="Calibri" w:eastAsia="Calibri" w:hAnsi="Calibri" w:cs="Calibri"/>
                <w:color w:val="231F20"/>
                <w:spacing w:val="-7"/>
                <w:sz w:val="17"/>
              </w:rPr>
              <w:t xml:space="preserve"> </w:t>
            </w:r>
            <w:r w:rsidRPr="00AF5A54">
              <w:rPr>
                <w:rFonts w:ascii="Calibri" w:eastAsia="Calibri" w:hAnsi="Calibri" w:cs="Calibri"/>
                <w:color w:val="231F20"/>
                <w:sz w:val="17"/>
              </w:rPr>
              <w:t>ve</w:t>
            </w:r>
            <w:r w:rsidRPr="00AF5A54">
              <w:rPr>
                <w:rFonts w:ascii="Calibri" w:eastAsia="Calibri" w:hAnsi="Calibri" w:cs="Calibri"/>
                <w:color w:val="231F20"/>
                <w:spacing w:val="-7"/>
                <w:sz w:val="17"/>
              </w:rPr>
              <w:t xml:space="preserve"> </w:t>
            </w:r>
            <w:r w:rsidRPr="00AF5A54">
              <w:rPr>
                <w:rFonts w:ascii="Calibri" w:eastAsia="Calibri" w:hAnsi="Calibri" w:cs="Calibri"/>
                <w:color w:val="231F20"/>
                <w:sz w:val="17"/>
              </w:rPr>
              <w:t>doğal</w:t>
            </w:r>
            <w:r w:rsidRPr="00AF5A54">
              <w:rPr>
                <w:rFonts w:ascii="Calibri" w:eastAsia="Calibri" w:hAnsi="Calibri" w:cs="Calibri"/>
                <w:color w:val="231F20"/>
                <w:spacing w:val="-7"/>
                <w:sz w:val="17"/>
              </w:rPr>
              <w:t xml:space="preserve"> </w:t>
            </w:r>
            <w:r w:rsidRPr="00AF5A54">
              <w:rPr>
                <w:rFonts w:ascii="Calibri" w:eastAsia="Calibri" w:hAnsi="Calibri" w:cs="Calibri"/>
                <w:color w:val="231F20"/>
                <w:sz w:val="17"/>
              </w:rPr>
              <w:t>afet</w:t>
            </w:r>
            <w:r w:rsidRPr="00AF5A54">
              <w:rPr>
                <w:rFonts w:ascii="Calibri" w:eastAsia="Calibri" w:hAnsi="Calibri" w:cs="Calibri"/>
                <w:color w:val="231F20"/>
                <w:spacing w:val="-7"/>
                <w:sz w:val="17"/>
              </w:rPr>
              <w:t xml:space="preserve"> </w:t>
            </w:r>
            <w:r w:rsidRPr="00AF5A54">
              <w:rPr>
                <w:rFonts w:ascii="Calibri" w:eastAsia="Calibri" w:hAnsi="Calibri" w:cs="Calibri"/>
                <w:color w:val="231F20"/>
                <w:sz w:val="17"/>
              </w:rPr>
              <w:t>durumlarında</w:t>
            </w:r>
            <w:r w:rsidRPr="00AF5A54">
              <w:rPr>
                <w:rFonts w:ascii="Calibri" w:eastAsia="Calibri" w:hAnsi="Calibri" w:cs="Calibri"/>
                <w:color w:val="231F20"/>
                <w:spacing w:val="-7"/>
                <w:sz w:val="17"/>
              </w:rPr>
              <w:t xml:space="preserve"> </w:t>
            </w:r>
            <w:r w:rsidRPr="00AF5A54">
              <w:rPr>
                <w:rFonts w:ascii="Calibri" w:eastAsia="Calibri" w:hAnsi="Calibri" w:cs="Calibri"/>
                <w:color w:val="231F20"/>
                <w:sz w:val="17"/>
              </w:rPr>
              <w:t>kullanılan</w:t>
            </w:r>
            <w:r w:rsidRPr="00AF5A54">
              <w:rPr>
                <w:rFonts w:ascii="Calibri" w:eastAsia="Calibri" w:hAnsi="Calibri" w:cs="Calibri"/>
                <w:color w:val="231F20"/>
                <w:spacing w:val="-7"/>
                <w:sz w:val="17"/>
              </w:rPr>
              <w:t xml:space="preserve"> </w:t>
            </w:r>
            <w:r w:rsidRPr="00AF5A54">
              <w:rPr>
                <w:rFonts w:ascii="Calibri" w:eastAsia="Calibri" w:hAnsi="Calibri" w:cs="Calibri"/>
                <w:color w:val="231F20"/>
                <w:sz w:val="17"/>
              </w:rPr>
              <w:t>güvenli</w:t>
            </w:r>
            <w:r w:rsidRPr="00AF5A54">
              <w:rPr>
                <w:rFonts w:ascii="Calibri" w:eastAsia="Calibri" w:hAnsi="Calibri" w:cs="Calibri"/>
                <w:color w:val="231F20"/>
                <w:spacing w:val="-7"/>
                <w:sz w:val="17"/>
              </w:rPr>
              <w:t xml:space="preserve"> </w:t>
            </w:r>
            <w:r w:rsidRPr="00AF5A54">
              <w:rPr>
                <w:rFonts w:ascii="Calibri" w:eastAsia="Calibri" w:hAnsi="Calibri" w:cs="Calibri"/>
                <w:color w:val="231F20"/>
                <w:sz w:val="17"/>
              </w:rPr>
              <w:t>bölgeleri</w:t>
            </w:r>
            <w:r w:rsidRPr="00AF5A54">
              <w:rPr>
                <w:rFonts w:ascii="Calibri" w:eastAsia="Calibri" w:hAnsi="Calibri" w:cs="Calibri"/>
                <w:color w:val="231F20"/>
                <w:spacing w:val="-7"/>
                <w:sz w:val="17"/>
              </w:rPr>
              <w:t xml:space="preserve"> </w:t>
            </w:r>
            <w:r w:rsidRPr="00AF5A54">
              <w:rPr>
                <w:rFonts w:ascii="Calibri" w:eastAsia="Calibri" w:hAnsi="Calibri" w:cs="Calibri"/>
                <w:color w:val="231F20"/>
                <w:sz w:val="17"/>
              </w:rPr>
              <w:t>ayırt</w:t>
            </w:r>
            <w:r w:rsidRPr="00AF5A54">
              <w:rPr>
                <w:rFonts w:ascii="Calibri" w:eastAsia="Calibri" w:hAnsi="Calibri" w:cs="Calibri"/>
                <w:color w:val="231F20"/>
                <w:spacing w:val="-7"/>
                <w:sz w:val="17"/>
              </w:rPr>
              <w:t xml:space="preserve"> </w:t>
            </w:r>
            <w:r w:rsidRPr="00AF5A54">
              <w:rPr>
                <w:rFonts w:ascii="Calibri" w:eastAsia="Calibri" w:hAnsi="Calibri" w:cs="Calibri"/>
                <w:color w:val="231F20"/>
                <w:spacing w:val="-4"/>
                <w:sz w:val="17"/>
              </w:rPr>
              <w:t>eder.</w:t>
            </w:r>
          </w:p>
        </w:tc>
        <w:tc>
          <w:tcPr>
            <w:tcW w:w="3260" w:type="dxa"/>
          </w:tcPr>
          <w:p w:rsidR="00AF5A54" w:rsidRPr="00AF5A54" w:rsidRDefault="00AF5A54" w:rsidP="00AF5A54">
            <w:pPr>
              <w:spacing w:before="40" w:line="256" w:lineRule="auto"/>
              <w:ind w:left="75" w:right="811"/>
              <w:rPr>
                <w:rFonts w:ascii="Calibri" w:eastAsia="Calibri" w:hAnsi="Calibri" w:cs="Calibri"/>
                <w:sz w:val="17"/>
              </w:rPr>
            </w:pPr>
            <w:r w:rsidRPr="00AF5A54">
              <w:rPr>
                <w:rFonts w:ascii="Calibri" w:eastAsia="Calibri" w:hAnsi="Calibri" w:cs="Calibri"/>
                <w:color w:val="231F20"/>
                <w:w w:val="105"/>
                <w:sz w:val="17"/>
              </w:rPr>
              <w:t xml:space="preserve">Uyarana ipucu ekleme </w:t>
            </w:r>
            <w:r w:rsidRPr="00AF5A54">
              <w:rPr>
                <w:rFonts w:ascii="Calibri" w:eastAsia="Calibri" w:hAnsi="Calibri" w:cs="Calibri"/>
                <w:color w:val="231F20"/>
                <w:sz w:val="17"/>
              </w:rPr>
              <w:t>Ayrık denemelerle öğretim</w:t>
            </w:r>
          </w:p>
          <w:p w:rsidR="00AF5A54" w:rsidRPr="00AF5A54" w:rsidRDefault="00AF5A54" w:rsidP="00AF5A54">
            <w:pPr>
              <w:spacing w:line="256" w:lineRule="auto"/>
              <w:ind w:left="75"/>
              <w:rPr>
                <w:rFonts w:ascii="Calibri" w:eastAsia="Calibri" w:hAnsi="Calibri" w:cs="Calibri"/>
                <w:sz w:val="17"/>
              </w:rPr>
            </w:pPr>
            <w:r w:rsidRPr="00AF5A54">
              <w:rPr>
                <w:rFonts w:ascii="Calibri" w:eastAsia="Calibri" w:hAnsi="Calibri" w:cs="Calibri"/>
                <w:color w:val="231F20"/>
                <w:w w:val="105"/>
                <w:sz w:val="17"/>
              </w:rPr>
              <w:t>İpucu sunma ve ipucunu geri çekme Video model</w:t>
            </w:r>
          </w:p>
        </w:tc>
        <w:tc>
          <w:tcPr>
            <w:tcW w:w="2551" w:type="dxa"/>
          </w:tcPr>
          <w:p w:rsidR="00AF5A54" w:rsidRPr="00AF5A54" w:rsidRDefault="00AF5A54" w:rsidP="00AF5A54">
            <w:pPr>
              <w:spacing w:before="152" w:line="256" w:lineRule="auto"/>
              <w:ind w:left="75" w:right="177"/>
              <w:rPr>
                <w:rFonts w:ascii="Calibri" w:eastAsia="Calibri" w:hAnsi="Calibri" w:cs="Calibri"/>
                <w:sz w:val="17"/>
              </w:rPr>
            </w:pPr>
            <w:r w:rsidRPr="00AF5A54">
              <w:rPr>
                <w:rFonts w:ascii="Calibri" w:eastAsia="Calibri" w:hAnsi="Calibri" w:cs="Calibri"/>
                <w:color w:val="231F20"/>
                <w:sz w:val="17"/>
              </w:rPr>
              <w:t>Davranış kayıt formu Olay kaydı</w:t>
            </w:r>
          </w:p>
          <w:p w:rsidR="00AF5A54" w:rsidRPr="00AF5A54" w:rsidRDefault="00AF5A54" w:rsidP="00AF5A54">
            <w:pPr>
              <w:ind w:left="75"/>
              <w:rPr>
                <w:rFonts w:ascii="Calibri" w:eastAsia="Calibri" w:hAnsi="Calibri" w:cs="Calibri"/>
                <w:sz w:val="17"/>
              </w:rPr>
            </w:pPr>
            <w:r w:rsidRPr="00AF5A54">
              <w:rPr>
                <w:rFonts w:ascii="Calibri" w:eastAsia="Calibri" w:hAnsi="Calibri" w:cs="Calibri"/>
                <w:color w:val="231F20"/>
                <w:sz w:val="17"/>
              </w:rPr>
              <w:t>Grafiksel analiz</w:t>
            </w:r>
          </w:p>
        </w:tc>
      </w:tr>
      <w:tr w:rsidR="00D1143D" w:rsidRPr="00AF5A54" w:rsidTr="00C43B77">
        <w:trPr>
          <w:trHeight w:hRule="exact" w:val="956"/>
        </w:trPr>
        <w:tc>
          <w:tcPr>
            <w:tcW w:w="709" w:type="dxa"/>
            <w:vMerge/>
            <w:shd w:val="clear" w:color="auto" w:fill="CCDAC7"/>
            <w:textDirection w:val="btLr"/>
          </w:tcPr>
          <w:p w:rsidR="00AF5A54" w:rsidRPr="00AF5A54" w:rsidRDefault="00AF5A54" w:rsidP="00AF5A54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3261" w:type="dxa"/>
          </w:tcPr>
          <w:p w:rsidR="00AF5A54" w:rsidRPr="00AF5A54" w:rsidRDefault="00AF5A54" w:rsidP="00AF5A54">
            <w:pPr>
              <w:spacing w:before="11"/>
              <w:rPr>
                <w:rFonts w:ascii="Times New Roman" w:eastAsia="Calibri" w:hAnsi="Calibri" w:cs="Calibri"/>
                <w:sz w:val="20"/>
              </w:rPr>
            </w:pPr>
          </w:p>
          <w:p w:rsidR="00AF5A54" w:rsidRPr="00AF5A54" w:rsidRDefault="00AF5A54" w:rsidP="00AF5A54">
            <w:pPr>
              <w:spacing w:line="192" w:lineRule="auto"/>
              <w:ind w:left="528" w:hanging="454"/>
              <w:rPr>
                <w:rFonts w:ascii="Calibri" w:eastAsia="Calibri" w:hAnsi="Calibri" w:cs="Calibri"/>
                <w:sz w:val="17"/>
              </w:rPr>
            </w:pPr>
            <w:r w:rsidRPr="00AF5A54">
              <w:rPr>
                <w:rFonts w:ascii="Calibri" w:eastAsia="Calibri" w:hAnsi="Calibri" w:cs="Calibri"/>
                <w:color w:val="231F20"/>
                <w:sz w:val="17"/>
              </w:rPr>
              <w:t>1.4.7. Suyun güvenli / tehlikeli olup olma- dığını ayırt eder.</w:t>
            </w:r>
          </w:p>
        </w:tc>
        <w:tc>
          <w:tcPr>
            <w:tcW w:w="5103" w:type="dxa"/>
          </w:tcPr>
          <w:p w:rsidR="00AF5A54" w:rsidRPr="00AF5A54" w:rsidRDefault="00AF5A54" w:rsidP="00AF5A54">
            <w:pPr>
              <w:numPr>
                <w:ilvl w:val="1"/>
                <w:numId w:val="12"/>
              </w:numPr>
              <w:tabs>
                <w:tab w:val="left" w:pos="387"/>
              </w:tabs>
              <w:spacing w:before="40"/>
              <w:rPr>
                <w:rFonts w:ascii="Calibri" w:eastAsia="Calibri" w:hAnsi="Calibri" w:cs="Calibri"/>
                <w:sz w:val="17"/>
              </w:rPr>
            </w:pPr>
            <w:r w:rsidRPr="00AF5A54">
              <w:rPr>
                <w:rFonts w:ascii="Calibri" w:eastAsia="Calibri" w:hAnsi="Calibri" w:cs="Calibri"/>
                <w:color w:val="231F20"/>
                <w:w w:val="105"/>
                <w:sz w:val="17"/>
              </w:rPr>
              <w:t>Banyonun</w:t>
            </w:r>
            <w:r w:rsidRPr="00AF5A54">
              <w:rPr>
                <w:rFonts w:ascii="Calibri" w:eastAsia="Calibri" w:hAnsi="Calibri" w:cs="Calibri"/>
                <w:color w:val="231F20"/>
                <w:spacing w:val="-15"/>
                <w:w w:val="105"/>
                <w:sz w:val="17"/>
              </w:rPr>
              <w:t xml:space="preserve"> </w:t>
            </w:r>
            <w:r w:rsidRPr="00AF5A54">
              <w:rPr>
                <w:rFonts w:ascii="Calibri" w:eastAsia="Calibri" w:hAnsi="Calibri" w:cs="Calibri"/>
                <w:color w:val="231F20"/>
                <w:w w:val="105"/>
                <w:sz w:val="17"/>
              </w:rPr>
              <w:t>güvenli</w:t>
            </w:r>
            <w:r w:rsidRPr="00AF5A54">
              <w:rPr>
                <w:rFonts w:ascii="Calibri" w:eastAsia="Calibri" w:hAnsi="Calibri" w:cs="Calibri"/>
                <w:color w:val="231F20"/>
                <w:spacing w:val="-15"/>
                <w:w w:val="105"/>
                <w:sz w:val="17"/>
              </w:rPr>
              <w:t xml:space="preserve"> </w:t>
            </w:r>
            <w:r w:rsidRPr="00AF5A54">
              <w:rPr>
                <w:rFonts w:ascii="Calibri" w:eastAsia="Calibri" w:hAnsi="Calibri" w:cs="Calibri"/>
                <w:color w:val="231F20"/>
                <w:w w:val="105"/>
                <w:sz w:val="17"/>
              </w:rPr>
              <w:t>olup</w:t>
            </w:r>
            <w:r w:rsidRPr="00AF5A54">
              <w:rPr>
                <w:rFonts w:ascii="Calibri" w:eastAsia="Calibri" w:hAnsi="Calibri" w:cs="Calibri"/>
                <w:color w:val="231F20"/>
                <w:spacing w:val="-15"/>
                <w:w w:val="105"/>
                <w:sz w:val="17"/>
              </w:rPr>
              <w:t xml:space="preserve"> </w:t>
            </w:r>
            <w:r w:rsidRPr="00AF5A54">
              <w:rPr>
                <w:rFonts w:ascii="Calibri" w:eastAsia="Calibri" w:hAnsi="Calibri" w:cs="Calibri"/>
                <w:color w:val="231F20"/>
                <w:w w:val="105"/>
                <w:sz w:val="17"/>
              </w:rPr>
              <w:t>olmadığını</w:t>
            </w:r>
            <w:r w:rsidRPr="00AF5A54">
              <w:rPr>
                <w:rFonts w:ascii="Calibri" w:eastAsia="Calibri" w:hAnsi="Calibri" w:cs="Calibri"/>
                <w:color w:val="231F20"/>
                <w:spacing w:val="-15"/>
                <w:w w:val="105"/>
                <w:sz w:val="17"/>
              </w:rPr>
              <w:t xml:space="preserve"> </w:t>
            </w:r>
            <w:r w:rsidRPr="00AF5A54">
              <w:rPr>
                <w:rFonts w:ascii="Calibri" w:eastAsia="Calibri" w:hAnsi="Calibri" w:cs="Calibri"/>
                <w:color w:val="231F20"/>
                <w:w w:val="105"/>
                <w:sz w:val="17"/>
              </w:rPr>
              <w:t>ayırt</w:t>
            </w:r>
            <w:r w:rsidRPr="00AF5A54">
              <w:rPr>
                <w:rFonts w:ascii="Calibri" w:eastAsia="Calibri" w:hAnsi="Calibri" w:cs="Calibri"/>
                <w:color w:val="231F20"/>
                <w:spacing w:val="-15"/>
                <w:w w:val="105"/>
                <w:sz w:val="17"/>
              </w:rPr>
              <w:t xml:space="preserve"> </w:t>
            </w:r>
            <w:r w:rsidRPr="00AF5A54">
              <w:rPr>
                <w:rFonts w:ascii="Calibri" w:eastAsia="Calibri" w:hAnsi="Calibri" w:cs="Calibri"/>
                <w:color w:val="231F20"/>
                <w:w w:val="105"/>
                <w:sz w:val="17"/>
              </w:rPr>
              <w:t>eder.</w:t>
            </w:r>
          </w:p>
          <w:p w:rsidR="00AF5A54" w:rsidRPr="00AF5A54" w:rsidRDefault="00AF5A54" w:rsidP="00AF5A54">
            <w:pPr>
              <w:numPr>
                <w:ilvl w:val="1"/>
                <w:numId w:val="12"/>
              </w:numPr>
              <w:tabs>
                <w:tab w:val="left" w:pos="387"/>
              </w:tabs>
              <w:spacing w:before="15"/>
              <w:rPr>
                <w:rFonts w:ascii="Calibri" w:eastAsia="Calibri" w:hAnsi="Calibri" w:cs="Calibri"/>
                <w:sz w:val="17"/>
              </w:rPr>
            </w:pPr>
            <w:r w:rsidRPr="00AF5A54">
              <w:rPr>
                <w:rFonts w:ascii="Calibri" w:eastAsia="Calibri" w:hAnsi="Calibri" w:cs="Calibri"/>
                <w:color w:val="231F20"/>
                <w:sz w:val="17"/>
              </w:rPr>
              <w:t xml:space="preserve">Havuzda kullanılacak güvenli malzemeleri ayırt </w:t>
            </w:r>
            <w:r w:rsidRPr="00AF5A54">
              <w:rPr>
                <w:rFonts w:ascii="Calibri" w:eastAsia="Calibri" w:hAnsi="Calibri" w:cs="Calibri"/>
                <w:color w:val="231F20"/>
                <w:spacing w:val="30"/>
                <w:sz w:val="17"/>
              </w:rPr>
              <w:t xml:space="preserve"> </w:t>
            </w:r>
            <w:r w:rsidRPr="00AF5A54">
              <w:rPr>
                <w:rFonts w:ascii="Calibri" w:eastAsia="Calibri" w:hAnsi="Calibri" w:cs="Calibri"/>
                <w:color w:val="231F20"/>
                <w:sz w:val="17"/>
              </w:rPr>
              <w:t>eder.</w:t>
            </w:r>
          </w:p>
          <w:p w:rsidR="00AF5A54" w:rsidRPr="00AF5A54" w:rsidRDefault="00AF5A54" w:rsidP="00AF5A54">
            <w:pPr>
              <w:numPr>
                <w:ilvl w:val="1"/>
                <w:numId w:val="12"/>
              </w:numPr>
              <w:tabs>
                <w:tab w:val="left" w:pos="387"/>
              </w:tabs>
              <w:spacing w:before="15"/>
              <w:rPr>
                <w:rFonts w:ascii="Calibri" w:eastAsia="Calibri" w:hAnsi="Calibri" w:cs="Calibri"/>
                <w:sz w:val="17"/>
              </w:rPr>
            </w:pPr>
            <w:r w:rsidRPr="00AF5A54">
              <w:rPr>
                <w:rFonts w:ascii="Calibri" w:eastAsia="Calibri" w:hAnsi="Calibri" w:cs="Calibri"/>
                <w:color w:val="231F20"/>
                <w:sz w:val="17"/>
              </w:rPr>
              <w:t xml:space="preserve">Denizde kullanılacak güvenli malzemeleri ayırt </w:t>
            </w:r>
            <w:r w:rsidRPr="00AF5A54">
              <w:rPr>
                <w:rFonts w:ascii="Calibri" w:eastAsia="Calibri" w:hAnsi="Calibri" w:cs="Calibri"/>
                <w:color w:val="231F20"/>
                <w:spacing w:val="32"/>
                <w:sz w:val="17"/>
              </w:rPr>
              <w:t xml:space="preserve"> </w:t>
            </w:r>
            <w:r w:rsidRPr="00AF5A54">
              <w:rPr>
                <w:rFonts w:ascii="Calibri" w:eastAsia="Calibri" w:hAnsi="Calibri" w:cs="Calibri"/>
                <w:color w:val="231F20"/>
                <w:sz w:val="17"/>
              </w:rPr>
              <w:t>eder.</w:t>
            </w:r>
          </w:p>
          <w:p w:rsidR="00AF5A54" w:rsidRPr="00AF5A54" w:rsidRDefault="00AF5A54" w:rsidP="00AF5A54">
            <w:pPr>
              <w:numPr>
                <w:ilvl w:val="1"/>
                <w:numId w:val="12"/>
              </w:numPr>
              <w:tabs>
                <w:tab w:val="left" w:pos="387"/>
              </w:tabs>
              <w:spacing w:before="15"/>
              <w:rPr>
                <w:rFonts w:ascii="Calibri" w:eastAsia="Calibri" w:hAnsi="Calibri" w:cs="Calibri"/>
                <w:sz w:val="17"/>
              </w:rPr>
            </w:pPr>
            <w:r w:rsidRPr="00AF5A54">
              <w:rPr>
                <w:rFonts w:ascii="Calibri" w:eastAsia="Calibri" w:hAnsi="Calibri" w:cs="Calibri"/>
                <w:color w:val="231F20"/>
                <w:sz w:val="17"/>
              </w:rPr>
              <w:t xml:space="preserve">Banyo, havuz, deniz ya da gölette oluşabilecek tehlikeleri ayırt </w:t>
            </w:r>
            <w:r w:rsidRPr="00AF5A54">
              <w:rPr>
                <w:rFonts w:ascii="Calibri" w:eastAsia="Calibri" w:hAnsi="Calibri" w:cs="Calibri"/>
                <w:color w:val="231F20"/>
                <w:spacing w:val="11"/>
                <w:sz w:val="17"/>
              </w:rPr>
              <w:t xml:space="preserve"> </w:t>
            </w:r>
            <w:r w:rsidRPr="00AF5A54">
              <w:rPr>
                <w:rFonts w:ascii="Calibri" w:eastAsia="Calibri" w:hAnsi="Calibri" w:cs="Calibri"/>
                <w:color w:val="231F20"/>
                <w:sz w:val="17"/>
              </w:rPr>
              <w:t>eder.</w:t>
            </w:r>
          </w:p>
        </w:tc>
        <w:tc>
          <w:tcPr>
            <w:tcW w:w="3260" w:type="dxa"/>
          </w:tcPr>
          <w:p w:rsidR="00AF5A54" w:rsidRPr="00AF5A54" w:rsidRDefault="00AF5A54" w:rsidP="00AF5A54">
            <w:pPr>
              <w:spacing w:before="40" w:line="256" w:lineRule="auto"/>
              <w:ind w:left="74" w:right="811"/>
              <w:rPr>
                <w:rFonts w:ascii="Calibri" w:eastAsia="Calibri" w:hAnsi="Calibri" w:cs="Calibri"/>
                <w:sz w:val="17"/>
              </w:rPr>
            </w:pPr>
            <w:r w:rsidRPr="00AF5A54">
              <w:rPr>
                <w:rFonts w:ascii="Calibri" w:eastAsia="Calibri" w:hAnsi="Calibri" w:cs="Calibri"/>
                <w:color w:val="231F20"/>
                <w:w w:val="105"/>
                <w:sz w:val="17"/>
              </w:rPr>
              <w:t xml:space="preserve">Uyarana ipucu ekleme </w:t>
            </w:r>
            <w:r w:rsidRPr="00AF5A54">
              <w:rPr>
                <w:rFonts w:ascii="Calibri" w:eastAsia="Calibri" w:hAnsi="Calibri" w:cs="Calibri"/>
                <w:color w:val="231F20"/>
                <w:sz w:val="17"/>
              </w:rPr>
              <w:t>Ayrık denemelerle öğretim</w:t>
            </w:r>
          </w:p>
          <w:p w:rsidR="00AF5A54" w:rsidRPr="00AF5A54" w:rsidRDefault="00AF5A54" w:rsidP="00AF5A54">
            <w:pPr>
              <w:spacing w:line="256" w:lineRule="auto"/>
              <w:ind w:left="74"/>
              <w:rPr>
                <w:rFonts w:ascii="Calibri" w:eastAsia="Calibri" w:hAnsi="Calibri" w:cs="Calibri"/>
                <w:sz w:val="17"/>
              </w:rPr>
            </w:pPr>
            <w:r w:rsidRPr="00AF5A54">
              <w:rPr>
                <w:rFonts w:ascii="Calibri" w:eastAsia="Calibri" w:hAnsi="Calibri" w:cs="Calibri"/>
                <w:color w:val="231F20"/>
                <w:w w:val="105"/>
                <w:sz w:val="17"/>
              </w:rPr>
              <w:t>İpucu sunma ve ipucunu geri çekme Video model</w:t>
            </w:r>
          </w:p>
        </w:tc>
        <w:tc>
          <w:tcPr>
            <w:tcW w:w="2551" w:type="dxa"/>
          </w:tcPr>
          <w:p w:rsidR="00AF5A54" w:rsidRPr="00AF5A54" w:rsidRDefault="00AF5A54" w:rsidP="00AF5A54">
            <w:pPr>
              <w:spacing w:before="152" w:line="256" w:lineRule="auto"/>
              <w:ind w:left="74" w:right="177"/>
              <w:rPr>
                <w:rFonts w:ascii="Calibri" w:eastAsia="Calibri" w:hAnsi="Calibri" w:cs="Calibri"/>
                <w:sz w:val="17"/>
              </w:rPr>
            </w:pPr>
            <w:r w:rsidRPr="00AF5A54">
              <w:rPr>
                <w:rFonts w:ascii="Calibri" w:eastAsia="Calibri" w:hAnsi="Calibri" w:cs="Calibri"/>
                <w:color w:val="231F20"/>
                <w:sz w:val="17"/>
              </w:rPr>
              <w:t>Davranış kayıt formu Olay kaydı</w:t>
            </w:r>
          </w:p>
          <w:p w:rsidR="00AF5A54" w:rsidRPr="00AF5A54" w:rsidRDefault="00AF5A54" w:rsidP="00AF5A54">
            <w:pPr>
              <w:ind w:left="74"/>
              <w:rPr>
                <w:rFonts w:ascii="Calibri" w:eastAsia="Calibri" w:hAnsi="Calibri" w:cs="Calibri"/>
                <w:sz w:val="17"/>
              </w:rPr>
            </w:pPr>
            <w:r w:rsidRPr="00AF5A54">
              <w:rPr>
                <w:rFonts w:ascii="Calibri" w:eastAsia="Calibri" w:hAnsi="Calibri" w:cs="Calibri"/>
                <w:color w:val="231F20"/>
                <w:sz w:val="17"/>
              </w:rPr>
              <w:t>Grafiksel analiz</w:t>
            </w:r>
          </w:p>
        </w:tc>
      </w:tr>
      <w:tr w:rsidR="00D1143D" w:rsidRPr="00AF5A54" w:rsidTr="00C43B77">
        <w:trPr>
          <w:trHeight w:hRule="exact" w:val="956"/>
        </w:trPr>
        <w:tc>
          <w:tcPr>
            <w:tcW w:w="709" w:type="dxa"/>
            <w:vMerge/>
            <w:shd w:val="clear" w:color="auto" w:fill="CCDAC7"/>
            <w:textDirection w:val="btLr"/>
          </w:tcPr>
          <w:p w:rsidR="00AF5A54" w:rsidRPr="00AF5A54" w:rsidRDefault="00AF5A54" w:rsidP="00AF5A54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3261" w:type="dxa"/>
          </w:tcPr>
          <w:p w:rsidR="00AF5A54" w:rsidRPr="00AF5A54" w:rsidRDefault="00AF5A54" w:rsidP="00AF5A54">
            <w:pPr>
              <w:spacing w:before="1"/>
              <w:rPr>
                <w:rFonts w:ascii="Times New Roman" w:eastAsia="Calibri" w:hAnsi="Calibri" w:cs="Calibri"/>
                <w:sz w:val="18"/>
              </w:rPr>
            </w:pPr>
          </w:p>
          <w:p w:rsidR="00AF5A54" w:rsidRPr="00AF5A54" w:rsidRDefault="00AF5A54" w:rsidP="00C43B77">
            <w:pPr>
              <w:spacing w:line="187" w:lineRule="exact"/>
              <w:ind w:left="74"/>
              <w:rPr>
                <w:rFonts w:ascii="Calibri" w:eastAsia="Calibri" w:hAnsi="Calibri" w:cs="Calibri"/>
                <w:sz w:val="17"/>
              </w:rPr>
            </w:pPr>
            <w:r w:rsidRPr="00AF5A54">
              <w:rPr>
                <w:rFonts w:ascii="Calibri" w:eastAsia="Calibri" w:hAnsi="Calibri" w:cs="Calibri"/>
                <w:color w:val="231F20"/>
                <w:w w:val="105"/>
                <w:sz w:val="17"/>
              </w:rPr>
              <w:t>1.4.8. Su bulunan</w:t>
            </w:r>
            <w:r w:rsidR="00C43B77">
              <w:rPr>
                <w:rFonts w:ascii="Calibri" w:eastAsia="Calibri" w:hAnsi="Calibri" w:cs="Calibri"/>
                <w:color w:val="231F20"/>
                <w:w w:val="105"/>
                <w:sz w:val="17"/>
              </w:rPr>
              <w:t xml:space="preserve"> </w:t>
            </w:r>
            <w:r w:rsidRPr="00AF5A54">
              <w:rPr>
                <w:rFonts w:ascii="Calibri" w:eastAsia="Calibri" w:hAnsi="Calibri" w:cs="Calibri"/>
                <w:color w:val="231F20"/>
                <w:sz w:val="17"/>
              </w:rPr>
              <w:t>yerlerde güvenli davranışlar sergiler.</w:t>
            </w:r>
          </w:p>
        </w:tc>
        <w:tc>
          <w:tcPr>
            <w:tcW w:w="5103" w:type="dxa"/>
          </w:tcPr>
          <w:p w:rsidR="00AF5A54" w:rsidRPr="00AF5A54" w:rsidRDefault="00AF5A54" w:rsidP="00AF5A54">
            <w:pPr>
              <w:numPr>
                <w:ilvl w:val="1"/>
                <w:numId w:val="11"/>
              </w:numPr>
              <w:tabs>
                <w:tab w:val="left" w:pos="387"/>
              </w:tabs>
              <w:spacing w:before="152"/>
              <w:rPr>
                <w:rFonts w:ascii="Calibri" w:eastAsia="Calibri" w:hAnsi="Calibri" w:cs="Calibri"/>
                <w:sz w:val="17"/>
              </w:rPr>
            </w:pPr>
            <w:r w:rsidRPr="00AF5A54">
              <w:rPr>
                <w:rFonts w:ascii="Calibri" w:eastAsia="Calibri" w:hAnsi="Calibri" w:cs="Calibri"/>
                <w:color w:val="231F20"/>
                <w:w w:val="105"/>
                <w:sz w:val="17"/>
              </w:rPr>
              <w:t>Havuz</w:t>
            </w:r>
            <w:r w:rsidRPr="00AF5A54">
              <w:rPr>
                <w:rFonts w:ascii="Calibri" w:eastAsia="Calibri" w:hAnsi="Calibri" w:cs="Calibri"/>
                <w:color w:val="231F20"/>
                <w:spacing w:val="-22"/>
                <w:w w:val="105"/>
                <w:sz w:val="17"/>
              </w:rPr>
              <w:t xml:space="preserve"> </w:t>
            </w:r>
            <w:r w:rsidRPr="00AF5A54">
              <w:rPr>
                <w:rFonts w:ascii="Calibri" w:eastAsia="Calibri" w:hAnsi="Calibri" w:cs="Calibri"/>
                <w:color w:val="231F20"/>
                <w:w w:val="105"/>
                <w:sz w:val="17"/>
              </w:rPr>
              <w:t>bulunan</w:t>
            </w:r>
            <w:r w:rsidRPr="00AF5A54">
              <w:rPr>
                <w:rFonts w:ascii="Calibri" w:eastAsia="Calibri" w:hAnsi="Calibri" w:cs="Calibri"/>
                <w:color w:val="231F20"/>
                <w:spacing w:val="-22"/>
                <w:w w:val="105"/>
                <w:sz w:val="17"/>
              </w:rPr>
              <w:t xml:space="preserve"> </w:t>
            </w:r>
            <w:r w:rsidRPr="00AF5A54">
              <w:rPr>
                <w:rFonts w:ascii="Calibri" w:eastAsia="Calibri" w:hAnsi="Calibri" w:cs="Calibri"/>
                <w:color w:val="231F20"/>
                <w:w w:val="105"/>
                <w:sz w:val="17"/>
              </w:rPr>
              <w:t>alanlarda</w:t>
            </w:r>
            <w:r w:rsidRPr="00AF5A54">
              <w:rPr>
                <w:rFonts w:ascii="Calibri" w:eastAsia="Calibri" w:hAnsi="Calibri" w:cs="Calibri"/>
                <w:color w:val="231F20"/>
                <w:spacing w:val="-22"/>
                <w:w w:val="105"/>
                <w:sz w:val="17"/>
              </w:rPr>
              <w:t xml:space="preserve"> </w:t>
            </w:r>
            <w:r w:rsidRPr="00AF5A54">
              <w:rPr>
                <w:rFonts w:ascii="Calibri" w:eastAsia="Calibri" w:hAnsi="Calibri" w:cs="Calibri"/>
                <w:color w:val="231F20"/>
                <w:w w:val="105"/>
                <w:sz w:val="17"/>
              </w:rPr>
              <w:t>güvenli</w:t>
            </w:r>
            <w:r w:rsidRPr="00AF5A54">
              <w:rPr>
                <w:rFonts w:ascii="Calibri" w:eastAsia="Calibri" w:hAnsi="Calibri" w:cs="Calibri"/>
                <w:color w:val="231F20"/>
                <w:spacing w:val="-22"/>
                <w:w w:val="105"/>
                <w:sz w:val="17"/>
              </w:rPr>
              <w:t xml:space="preserve"> </w:t>
            </w:r>
            <w:r w:rsidRPr="00AF5A54">
              <w:rPr>
                <w:rFonts w:ascii="Calibri" w:eastAsia="Calibri" w:hAnsi="Calibri" w:cs="Calibri"/>
                <w:color w:val="231F20"/>
                <w:w w:val="105"/>
                <w:sz w:val="17"/>
              </w:rPr>
              <w:t>davranışlar</w:t>
            </w:r>
            <w:r w:rsidRPr="00AF5A54">
              <w:rPr>
                <w:rFonts w:ascii="Calibri" w:eastAsia="Calibri" w:hAnsi="Calibri" w:cs="Calibri"/>
                <w:color w:val="231F20"/>
                <w:spacing w:val="-22"/>
                <w:w w:val="105"/>
                <w:sz w:val="17"/>
              </w:rPr>
              <w:t xml:space="preserve"> </w:t>
            </w:r>
            <w:r w:rsidRPr="00AF5A54">
              <w:rPr>
                <w:rFonts w:ascii="Calibri" w:eastAsia="Calibri" w:hAnsi="Calibri" w:cs="Calibri"/>
                <w:color w:val="231F20"/>
                <w:w w:val="105"/>
                <w:sz w:val="17"/>
              </w:rPr>
              <w:t>sergiler.</w:t>
            </w:r>
          </w:p>
          <w:p w:rsidR="00AF5A54" w:rsidRPr="00AF5A54" w:rsidRDefault="00AF5A54" w:rsidP="00AF5A54">
            <w:pPr>
              <w:numPr>
                <w:ilvl w:val="1"/>
                <w:numId w:val="11"/>
              </w:numPr>
              <w:tabs>
                <w:tab w:val="left" w:pos="387"/>
              </w:tabs>
              <w:spacing w:before="15"/>
              <w:rPr>
                <w:rFonts w:ascii="Calibri" w:eastAsia="Calibri" w:hAnsi="Calibri" w:cs="Calibri"/>
                <w:sz w:val="17"/>
              </w:rPr>
            </w:pPr>
            <w:r w:rsidRPr="00AF5A54">
              <w:rPr>
                <w:rFonts w:ascii="Calibri" w:eastAsia="Calibri" w:hAnsi="Calibri" w:cs="Calibri"/>
                <w:color w:val="231F20"/>
                <w:w w:val="105"/>
                <w:sz w:val="17"/>
              </w:rPr>
              <w:t>Deniz</w:t>
            </w:r>
            <w:r w:rsidRPr="00AF5A54">
              <w:rPr>
                <w:rFonts w:ascii="Calibri" w:eastAsia="Calibri" w:hAnsi="Calibri" w:cs="Calibri"/>
                <w:color w:val="231F20"/>
                <w:spacing w:val="-21"/>
                <w:w w:val="105"/>
                <w:sz w:val="17"/>
              </w:rPr>
              <w:t xml:space="preserve"> </w:t>
            </w:r>
            <w:r w:rsidRPr="00AF5A54">
              <w:rPr>
                <w:rFonts w:ascii="Calibri" w:eastAsia="Calibri" w:hAnsi="Calibri" w:cs="Calibri"/>
                <w:color w:val="231F20"/>
                <w:w w:val="105"/>
                <w:sz w:val="17"/>
              </w:rPr>
              <w:t>bulunan</w:t>
            </w:r>
            <w:r w:rsidRPr="00AF5A54">
              <w:rPr>
                <w:rFonts w:ascii="Calibri" w:eastAsia="Calibri" w:hAnsi="Calibri" w:cs="Calibri"/>
                <w:color w:val="231F20"/>
                <w:spacing w:val="-21"/>
                <w:w w:val="105"/>
                <w:sz w:val="17"/>
              </w:rPr>
              <w:t xml:space="preserve"> </w:t>
            </w:r>
            <w:r w:rsidRPr="00AF5A54">
              <w:rPr>
                <w:rFonts w:ascii="Calibri" w:eastAsia="Calibri" w:hAnsi="Calibri" w:cs="Calibri"/>
                <w:color w:val="231F20"/>
                <w:w w:val="105"/>
                <w:sz w:val="17"/>
              </w:rPr>
              <w:t>alanlarda</w:t>
            </w:r>
            <w:r w:rsidRPr="00AF5A54">
              <w:rPr>
                <w:rFonts w:ascii="Calibri" w:eastAsia="Calibri" w:hAnsi="Calibri" w:cs="Calibri"/>
                <w:color w:val="231F20"/>
                <w:spacing w:val="-21"/>
                <w:w w:val="105"/>
                <w:sz w:val="17"/>
              </w:rPr>
              <w:t xml:space="preserve"> </w:t>
            </w:r>
            <w:r w:rsidRPr="00AF5A54">
              <w:rPr>
                <w:rFonts w:ascii="Calibri" w:eastAsia="Calibri" w:hAnsi="Calibri" w:cs="Calibri"/>
                <w:color w:val="231F20"/>
                <w:w w:val="105"/>
                <w:sz w:val="17"/>
              </w:rPr>
              <w:t>güvenli</w:t>
            </w:r>
            <w:r w:rsidRPr="00AF5A54">
              <w:rPr>
                <w:rFonts w:ascii="Calibri" w:eastAsia="Calibri" w:hAnsi="Calibri" w:cs="Calibri"/>
                <w:color w:val="231F20"/>
                <w:spacing w:val="-21"/>
                <w:w w:val="105"/>
                <w:sz w:val="17"/>
              </w:rPr>
              <w:t xml:space="preserve"> </w:t>
            </w:r>
            <w:r w:rsidRPr="00AF5A54">
              <w:rPr>
                <w:rFonts w:ascii="Calibri" w:eastAsia="Calibri" w:hAnsi="Calibri" w:cs="Calibri"/>
                <w:color w:val="231F20"/>
                <w:w w:val="105"/>
                <w:sz w:val="17"/>
              </w:rPr>
              <w:t>davranışlar</w:t>
            </w:r>
            <w:r w:rsidRPr="00AF5A54">
              <w:rPr>
                <w:rFonts w:ascii="Calibri" w:eastAsia="Calibri" w:hAnsi="Calibri" w:cs="Calibri"/>
                <w:color w:val="231F20"/>
                <w:spacing w:val="-21"/>
                <w:w w:val="105"/>
                <w:sz w:val="17"/>
              </w:rPr>
              <w:t xml:space="preserve"> </w:t>
            </w:r>
            <w:r w:rsidRPr="00AF5A54">
              <w:rPr>
                <w:rFonts w:ascii="Calibri" w:eastAsia="Calibri" w:hAnsi="Calibri" w:cs="Calibri"/>
                <w:color w:val="231F20"/>
                <w:w w:val="105"/>
                <w:sz w:val="17"/>
              </w:rPr>
              <w:t>sergiler.</w:t>
            </w:r>
          </w:p>
          <w:p w:rsidR="00AF5A54" w:rsidRPr="00AF5A54" w:rsidRDefault="00AF5A54" w:rsidP="00AF5A54">
            <w:pPr>
              <w:numPr>
                <w:ilvl w:val="1"/>
                <w:numId w:val="11"/>
              </w:numPr>
              <w:tabs>
                <w:tab w:val="left" w:pos="387"/>
              </w:tabs>
              <w:spacing w:before="15"/>
              <w:rPr>
                <w:rFonts w:ascii="Calibri" w:eastAsia="Calibri" w:hAnsi="Calibri" w:cs="Calibri"/>
                <w:sz w:val="17"/>
              </w:rPr>
            </w:pPr>
            <w:r w:rsidRPr="00AF5A54">
              <w:rPr>
                <w:rFonts w:ascii="Calibri" w:eastAsia="Calibri" w:hAnsi="Calibri" w:cs="Calibri"/>
                <w:color w:val="231F20"/>
                <w:sz w:val="17"/>
              </w:rPr>
              <w:t xml:space="preserve">Göl / gölet bulunan alanlarda güvenli davranışlar </w:t>
            </w:r>
            <w:r w:rsidRPr="00AF5A54">
              <w:rPr>
                <w:rFonts w:ascii="Calibri" w:eastAsia="Calibri" w:hAnsi="Calibri" w:cs="Calibri"/>
                <w:color w:val="231F20"/>
                <w:spacing w:val="30"/>
                <w:sz w:val="17"/>
              </w:rPr>
              <w:t xml:space="preserve"> </w:t>
            </w:r>
            <w:r w:rsidRPr="00AF5A54">
              <w:rPr>
                <w:rFonts w:ascii="Calibri" w:eastAsia="Calibri" w:hAnsi="Calibri" w:cs="Calibri"/>
                <w:color w:val="231F20"/>
                <w:sz w:val="17"/>
              </w:rPr>
              <w:t>sergiler.</w:t>
            </w:r>
          </w:p>
        </w:tc>
        <w:tc>
          <w:tcPr>
            <w:tcW w:w="3260" w:type="dxa"/>
          </w:tcPr>
          <w:p w:rsidR="00AF5A54" w:rsidRPr="00AF5A54" w:rsidRDefault="00AF5A54" w:rsidP="00AF5A54">
            <w:pPr>
              <w:spacing w:before="40" w:line="256" w:lineRule="auto"/>
              <w:ind w:left="74" w:right="811"/>
              <w:rPr>
                <w:rFonts w:ascii="Calibri" w:eastAsia="Calibri" w:hAnsi="Calibri" w:cs="Calibri"/>
                <w:sz w:val="17"/>
              </w:rPr>
            </w:pPr>
            <w:r w:rsidRPr="00AF5A54">
              <w:rPr>
                <w:rFonts w:ascii="Calibri" w:eastAsia="Calibri" w:hAnsi="Calibri" w:cs="Calibri"/>
                <w:color w:val="231F20"/>
                <w:w w:val="105"/>
                <w:sz w:val="17"/>
              </w:rPr>
              <w:t xml:space="preserve">Uyarana ipucu ekleme </w:t>
            </w:r>
            <w:r w:rsidRPr="00AF5A54">
              <w:rPr>
                <w:rFonts w:ascii="Calibri" w:eastAsia="Calibri" w:hAnsi="Calibri" w:cs="Calibri"/>
                <w:color w:val="231F20"/>
                <w:sz w:val="17"/>
              </w:rPr>
              <w:t>Ayrık denemelerle öğretim</w:t>
            </w:r>
          </w:p>
          <w:p w:rsidR="00AF5A54" w:rsidRPr="00AF5A54" w:rsidRDefault="00AF5A54" w:rsidP="00AF5A54">
            <w:pPr>
              <w:spacing w:line="256" w:lineRule="auto"/>
              <w:ind w:left="74"/>
              <w:rPr>
                <w:rFonts w:ascii="Calibri" w:eastAsia="Calibri" w:hAnsi="Calibri" w:cs="Calibri"/>
                <w:sz w:val="17"/>
              </w:rPr>
            </w:pPr>
            <w:r w:rsidRPr="00AF5A54">
              <w:rPr>
                <w:rFonts w:ascii="Calibri" w:eastAsia="Calibri" w:hAnsi="Calibri" w:cs="Calibri"/>
                <w:color w:val="231F20"/>
                <w:w w:val="105"/>
                <w:sz w:val="17"/>
              </w:rPr>
              <w:t>İpucu sunma ve ipucunu geri çekme Video model</w:t>
            </w:r>
          </w:p>
        </w:tc>
        <w:tc>
          <w:tcPr>
            <w:tcW w:w="2551" w:type="dxa"/>
          </w:tcPr>
          <w:p w:rsidR="00AF5A54" w:rsidRPr="00AF5A54" w:rsidRDefault="00AF5A54" w:rsidP="00AF5A54">
            <w:pPr>
              <w:spacing w:before="152" w:line="256" w:lineRule="auto"/>
              <w:ind w:left="74" w:right="177"/>
              <w:rPr>
                <w:rFonts w:ascii="Calibri" w:eastAsia="Calibri" w:hAnsi="Calibri" w:cs="Calibri"/>
                <w:sz w:val="17"/>
              </w:rPr>
            </w:pPr>
            <w:r w:rsidRPr="00AF5A54">
              <w:rPr>
                <w:rFonts w:ascii="Calibri" w:eastAsia="Calibri" w:hAnsi="Calibri" w:cs="Calibri"/>
                <w:color w:val="231F20"/>
                <w:sz w:val="17"/>
              </w:rPr>
              <w:t>Davranış kayıt formu Olay kaydı</w:t>
            </w:r>
          </w:p>
          <w:p w:rsidR="00AF5A54" w:rsidRPr="00AF5A54" w:rsidRDefault="00AF5A54" w:rsidP="00AF5A54">
            <w:pPr>
              <w:ind w:left="74"/>
              <w:rPr>
                <w:rFonts w:ascii="Calibri" w:eastAsia="Calibri" w:hAnsi="Calibri" w:cs="Calibri"/>
                <w:sz w:val="17"/>
              </w:rPr>
            </w:pPr>
            <w:r w:rsidRPr="00AF5A54">
              <w:rPr>
                <w:rFonts w:ascii="Calibri" w:eastAsia="Calibri" w:hAnsi="Calibri" w:cs="Calibri"/>
                <w:color w:val="231F20"/>
                <w:sz w:val="17"/>
              </w:rPr>
              <w:t>Grafiksel analiz</w:t>
            </w:r>
          </w:p>
        </w:tc>
      </w:tr>
    </w:tbl>
    <w:p w:rsidR="00AF5A54" w:rsidRDefault="00AF5A54" w:rsidP="00EA1CFD">
      <w:pPr>
        <w:jc w:val="center"/>
      </w:pPr>
    </w:p>
    <w:p w:rsidR="00D1143D" w:rsidRDefault="00D1143D" w:rsidP="00EA1CFD">
      <w:pPr>
        <w:jc w:val="center"/>
      </w:pPr>
    </w:p>
    <w:p w:rsidR="00D1143D" w:rsidRDefault="00D1143D" w:rsidP="00EA1CFD">
      <w:pPr>
        <w:jc w:val="center"/>
      </w:pPr>
    </w:p>
    <w:p w:rsidR="00D1143D" w:rsidRDefault="00D1143D" w:rsidP="00EA1CFD">
      <w:pPr>
        <w:jc w:val="center"/>
      </w:pPr>
    </w:p>
    <w:p w:rsidR="00D1143D" w:rsidRDefault="00D1143D" w:rsidP="00EA1CFD">
      <w:pPr>
        <w:jc w:val="center"/>
      </w:pPr>
    </w:p>
    <w:tbl>
      <w:tblPr>
        <w:tblStyle w:val="TableNormal"/>
        <w:tblW w:w="0" w:type="auto"/>
        <w:tblInd w:w="-5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2977"/>
        <w:gridCol w:w="5376"/>
        <w:gridCol w:w="2278"/>
        <w:gridCol w:w="3402"/>
      </w:tblGrid>
      <w:tr w:rsidR="00D1143D" w:rsidTr="00C43B77">
        <w:trPr>
          <w:trHeight w:hRule="exact" w:val="407"/>
        </w:trPr>
        <w:tc>
          <w:tcPr>
            <w:tcW w:w="14742" w:type="dxa"/>
            <w:gridSpan w:val="5"/>
            <w:tcBorders>
              <w:bottom w:val="single" w:sz="4" w:space="0" w:color="auto"/>
            </w:tcBorders>
            <w:shd w:val="clear" w:color="auto" w:fill="CCDAC7"/>
          </w:tcPr>
          <w:p w:rsidR="00D1143D" w:rsidRPr="00D1143D" w:rsidRDefault="00D1143D" w:rsidP="008829C2">
            <w:pPr>
              <w:pStyle w:val="TableParagraph"/>
              <w:ind w:left="383" w:right="383"/>
              <w:jc w:val="center"/>
              <w:rPr>
                <w:b/>
                <w:color w:val="231F20"/>
                <w:w w:val="110"/>
                <w:sz w:val="24"/>
                <w:szCs w:val="24"/>
              </w:rPr>
            </w:pPr>
            <w:r w:rsidRPr="00D1143D">
              <w:rPr>
                <w:color w:val="231F20"/>
                <w:w w:val="104"/>
                <w:sz w:val="24"/>
                <w:szCs w:val="24"/>
              </w:rPr>
              <w:t>GÜ</w:t>
            </w:r>
            <w:r w:rsidRPr="00D1143D">
              <w:rPr>
                <w:color w:val="231F20"/>
                <w:spacing w:val="-2"/>
                <w:w w:val="104"/>
                <w:sz w:val="24"/>
                <w:szCs w:val="24"/>
              </w:rPr>
              <w:t>V</w:t>
            </w:r>
            <w:r w:rsidRPr="00D1143D">
              <w:rPr>
                <w:color w:val="231F20"/>
                <w:w w:val="106"/>
                <w:sz w:val="24"/>
                <w:szCs w:val="24"/>
              </w:rPr>
              <w:t>ENLI</w:t>
            </w:r>
            <w:r w:rsidRPr="00D1143D">
              <w:rPr>
                <w:color w:val="231F20"/>
                <w:spacing w:val="-2"/>
                <w:w w:val="106"/>
                <w:sz w:val="24"/>
                <w:szCs w:val="24"/>
              </w:rPr>
              <w:t>Ğ</w:t>
            </w:r>
            <w:r w:rsidRPr="00D1143D">
              <w:rPr>
                <w:color w:val="231F20"/>
                <w:w w:val="101"/>
                <w:sz w:val="24"/>
                <w:szCs w:val="24"/>
              </w:rPr>
              <w:t>I</w:t>
            </w:r>
            <w:r w:rsidRPr="00D1143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D1143D">
              <w:rPr>
                <w:color w:val="231F20"/>
                <w:w w:val="107"/>
                <w:sz w:val="24"/>
                <w:szCs w:val="24"/>
              </w:rPr>
              <w:t>S</w:t>
            </w:r>
            <w:r w:rsidRPr="00D1143D">
              <w:rPr>
                <w:color w:val="231F20"/>
                <w:w w:val="104"/>
                <w:sz w:val="24"/>
                <w:szCs w:val="24"/>
              </w:rPr>
              <w:t>AĞLAMA</w:t>
            </w:r>
          </w:p>
          <w:p w:rsidR="00D1143D" w:rsidRDefault="00D1143D" w:rsidP="008829C2">
            <w:pPr>
              <w:pStyle w:val="TableParagraph"/>
              <w:ind w:left="383" w:right="383"/>
              <w:jc w:val="center"/>
              <w:rPr>
                <w:b/>
                <w:color w:val="231F20"/>
                <w:w w:val="110"/>
                <w:sz w:val="17"/>
              </w:rPr>
            </w:pPr>
          </w:p>
          <w:p w:rsidR="00D1143D" w:rsidRDefault="00D1143D" w:rsidP="008829C2">
            <w:pPr>
              <w:pStyle w:val="TableParagraph"/>
              <w:spacing w:before="9"/>
              <w:rPr>
                <w:rFonts w:ascii="Times New Roman"/>
                <w:sz w:val="26"/>
              </w:rPr>
            </w:pPr>
          </w:p>
          <w:p w:rsidR="00D1143D" w:rsidRDefault="00D1143D" w:rsidP="008829C2">
            <w:pPr>
              <w:pStyle w:val="TableParagraph"/>
              <w:ind w:left="1714" w:right="1714"/>
              <w:jc w:val="center"/>
              <w:rPr>
                <w:b/>
                <w:color w:val="231F20"/>
                <w:w w:val="105"/>
                <w:sz w:val="17"/>
              </w:rPr>
            </w:pPr>
          </w:p>
          <w:p w:rsidR="00D1143D" w:rsidRDefault="00D1143D" w:rsidP="008829C2">
            <w:pPr>
              <w:pStyle w:val="TableParagraph"/>
              <w:ind w:left="1714" w:right="1714"/>
              <w:jc w:val="center"/>
              <w:rPr>
                <w:b/>
                <w:color w:val="231F20"/>
                <w:w w:val="105"/>
                <w:sz w:val="17"/>
              </w:rPr>
            </w:pPr>
          </w:p>
          <w:p w:rsidR="00D1143D" w:rsidRDefault="00D1143D" w:rsidP="008829C2">
            <w:pPr>
              <w:pStyle w:val="TableParagraph"/>
              <w:spacing w:before="3"/>
              <w:rPr>
                <w:rFonts w:ascii="Times New Roman"/>
                <w:sz w:val="18"/>
              </w:rPr>
            </w:pPr>
          </w:p>
          <w:p w:rsidR="00D1143D" w:rsidRDefault="00D1143D" w:rsidP="008829C2">
            <w:pPr>
              <w:pStyle w:val="TableParagraph"/>
              <w:spacing w:line="200" w:lineRule="exact"/>
              <w:ind w:left="1093" w:right="313" w:hanging="698"/>
              <w:rPr>
                <w:b/>
                <w:color w:val="231F20"/>
                <w:w w:val="110"/>
                <w:sz w:val="17"/>
              </w:rPr>
            </w:pPr>
          </w:p>
          <w:p w:rsidR="00D1143D" w:rsidRDefault="00D1143D" w:rsidP="008829C2">
            <w:pPr>
              <w:pStyle w:val="TableParagraph"/>
              <w:spacing w:line="200" w:lineRule="exact"/>
              <w:ind w:left="1093" w:right="313" w:hanging="698"/>
              <w:rPr>
                <w:b/>
                <w:color w:val="231F20"/>
                <w:w w:val="110"/>
                <w:sz w:val="17"/>
              </w:rPr>
            </w:pPr>
          </w:p>
          <w:p w:rsidR="00D1143D" w:rsidRDefault="00D1143D" w:rsidP="008829C2">
            <w:pPr>
              <w:pStyle w:val="TableParagraph"/>
              <w:spacing w:line="200" w:lineRule="exact"/>
              <w:ind w:left="1093" w:right="313" w:hanging="698"/>
              <w:rPr>
                <w:b/>
                <w:sz w:val="17"/>
              </w:rPr>
            </w:pPr>
            <w:r>
              <w:rPr>
                <w:b/>
                <w:color w:val="231F20"/>
                <w:w w:val="110"/>
                <w:sz w:val="17"/>
              </w:rPr>
              <w:t xml:space="preserve"> </w:t>
            </w:r>
          </w:p>
          <w:p w:rsidR="00D1143D" w:rsidRDefault="00D1143D" w:rsidP="008829C2">
            <w:pPr>
              <w:pStyle w:val="TableParagraph"/>
              <w:spacing w:before="110" w:line="200" w:lineRule="exact"/>
              <w:ind w:left="271" w:right="270"/>
              <w:jc w:val="center"/>
              <w:rPr>
                <w:b/>
                <w:color w:val="231F20"/>
                <w:w w:val="110"/>
                <w:sz w:val="17"/>
              </w:rPr>
            </w:pPr>
          </w:p>
          <w:p w:rsidR="00D1143D" w:rsidRDefault="00D1143D" w:rsidP="008829C2">
            <w:pPr>
              <w:pStyle w:val="TableParagraph"/>
              <w:spacing w:before="110" w:line="200" w:lineRule="exact"/>
              <w:ind w:left="271" w:right="270"/>
              <w:jc w:val="center"/>
              <w:rPr>
                <w:b/>
                <w:color w:val="231F20"/>
                <w:w w:val="110"/>
                <w:sz w:val="17"/>
              </w:rPr>
            </w:pPr>
          </w:p>
          <w:p w:rsidR="00D1143D" w:rsidRDefault="00D1143D" w:rsidP="008829C2">
            <w:pPr>
              <w:pStyle w:val="TableParagraph"/>
              <w:spacing w:before="110" w:line="200" w:lineRule="exact"/>
              <w:ind w:left="271" w:right="270"/>
              <w:jc w:val="center"/>
              <w:rPr>
                <w:b/>
                <w:sz w:val="17"/>
              </w:rPr>
            </w:pPr>
          </w:p>
        </w:tc>
      </w:tr>
      <w:tr w:rsidR="00D1143D" w:rsidTr="00C43B77">
        <w:trPr>
          <w:trHeight w:hRule="exact" w:val="568"/>
        </w:trPr>
        <w:tc>
          <w:tcPr>
            <w:tcW w:w="709" w:type="dxa"/>
            <w:tcBorders>
              <w:top w:val="single" w:sz="4" w:space="0" w:color="auto"/>
            </w:tcBorders>
            <w:shd w:val="clear" w:color="auto" w:fill="CCDAC7"/>
          </w:tcPr>
          <w:p w:rsidR="00D1143D" w:rsidRDefault="00D1143D" w:rsidP="008829C2">
            <w:pPr>
              <w:pStyle w:val="TableParagraph"/>
              <w:spacing w:before="3"/>
              <w:rPr>
                <w:rFonts w:ascii="Times New Roman"/>
                <w:sz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  <w:shd w:val="clear" w:color="auto" w:fill="CCDAC7"/>
          </w:tcPr>
          <w:p w:rsidR="00D1143D" w:rsidRDefault="00D1143D" w:rsidP="00C43B77">
            <w:pPr>
              <w:pStyle w:val="TableParagraph"/>
              <w:ind w:left="383" w:right="383"/>
              <w:jc w:val="center"/>
              <w:rPr>
                <w:b/>
                <w:sz w:val="17"/>
              </w:rPr>
            </w:pPr>
            <w:r>
              <w:rPr>
                <w:b/>
                <w:color w:val="231F20"/>
                <w:w w:val="110"/>
                <w:sz w:val="17"/>
              </w:rPr>
              <w:t>Hedef</w:t>
            </w:r>
          </w:p>
          <w:p w:rsidR="00D1143D" w:rsidRDefault="00D1143D" w:rsidP="00C43B77">
            <w:pPr>
              <w:pStyle w:val="TableParagraph"/>
              <w:spacing w:before="9"/>
              <w:jc w:val="center"/>
              <w:rPr>
                <w:rFonts w:ascii="Times New Roman"/>
                <w:sz w:val="26"/>
              </w:rPr>
            </w:pPr>
          </w:p>
        </w:tc>
        <w:tc>
          <w:tcPr>
            <w:tcW w:w="5376" w:type="dxa"/>
            <w:tcBorders>
              <w:top w:val="single" w:sz="4" w:space="0" w:color="auto"/>
            </w:tcBorders>
            <w:shd w:val="clear" w:color="auto" w:fill="CCDAC7"/>
          </w:tcPr>
          <w:p w:rsidR="00D1143D" w:rsidRDefault="00D1143D" w:rsidP="00C43B77">
            <w:pPr>
              <w:pStyle w:val="TableParagraph"/>
              <w:ind w:left="1714" w:right="1714"/>
              <w:jc w:val="center"/>
              <w:rPr>
                <w:b/>
                <w:sz w:val="17"/>
              </w:rPr>
            </w:pPr>
            <w:r>
              <w:rPr>
                <w:b/>
                <w:color w:val="231F20"/>
                <w:w w:val="105"/>
                <w:sz w:val="17"/>
              </w:rPr>
              <w:t>Hedef Davranışlar</w:t>
            </w:r>
          </w:p>
          <w:p w:rsidR="00D1143D" w:rsidRDefault="00D1143D" w:rsidP="00C43B77">
            <w:pPr>
              <w:pStyle w:val="TableParagraph"/>
              <w:spacing w:before="9"/>
              <w:jc w:val="center"/>
              <w:rPr>
                <w:rFonts w:ascii="Times New Roman"/>
                <w:sz w:val="26"/>
              </w:rPr>
            </w:pPr>
          </w:p>
        </w:tc>
        <w:tc>
          <w:tcPr>
            <w:tcW w:w="2278" w:type="dxa"/>
            <w:tcBorders>
              <w:top w:val="single" w:sz="4" w:space="0" w:color="auto"/>
            </w:tcBorders>
            <w:shd w:val="clear" w:color="auto" w:fill="CCDAC7"/>
          </w:tcPr>
          <w:p w:rsidR="00D1143D" w:rsidRDefault="00D1143D" w:rsidP="00C43B77">
            <w:pPr>
              <w:pStyle w:val="TableParagraph"/>
              <w:spacing w:before="3"/>
              <w:jc w:val="center"/>
              <w:rPr>
                <w:rFonts w:ascii="Times New Roman"/>
                <w:sz w:val="18"/>
              </w:rPr>
            </w:pPr>
            <w:r>
              <w:rPr>
                <w:b/>
                <w:color w:val="231F20"/>
                <w:w w:val="110"/>
                <w:sz w:val="17"/>
              </w:rPr>
              <w:t xml:space="preserve">Öğretim </w:t>
            </w:r>
            <w:r>
              <w:rPr>
                <w:b/>
                <w:color w:val="231F20"/>
                <w:spacing w:val="-3"/>
                <w:w w:val="110"/>
                <w:sz w:val="17"/>
              </w:rPr>
              <w:t xml:space="preserve">Yöntem </w:t>
            </w:r>
            <w:r>
              <w:rPr>
                <w:b/>
                <w:color w:val="231F20"/>
                <w:w w:val="110"/>
                <w:sz w:val="17"/>
              </w:rPr>
              <w:t>ve Teknikleri</w:t>
            </w: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CCDAC7"/>
          </w:tcPr>
          <w:p w:rsidR="00D1143D" w:rsidRDefault="00D1143D" w:rsidP="00C43B77">
            <w:pPr>
              <w:pStyle w:val="TableParagraph"/>
              <w:spacing w:before="110" w:line="200" w:lineRule="exact"/>
              <w:ind w:left="271" w:right="270"/>
              <w:jc w:val="center"/>
              <w:rPr>
                <w:b/>
                <w:color w:val="231F20"/>
                <w:w w:val="110"/>
                <w:sz w:val="17"/>
              </w:rPr>
            </w:pPr>
            <w:r>
              <w:rPr>
                <w:b/>
                <w:color w:val="231F20"/>
                <w:w w:val="110"/>
                <w:sz w:val="17"/>
              </w:rPr>
              <w:t>Ölçme ve Değerlendirme Yöntem ve Araçları</w:t>
            </w:r>
          </w:p>
        </w:tc>
      </w:tr>
      <w:tr w:rsidR="00D1143D" w:rsidTr="00C43B77">
        <w:trPr>
          <w:trHeight w:hRule="exact" w:val="1849"/>
        </w:trPr>
        <w:tc>
          <w:tcPr>
            <w:tcW w:w="709" w:type="dxa"/>
            <w:vMerge w:val="restart"/>
            <w:shd w:val="clear" w:color="auto" w:fill="CCDAC7"/>
            <w:textDirection w:val="btLr"/>
          </w:tcPr>
          <w:p w:rsidR="00D1143D" w:rsidRDefault="00D1143D" w:rsidP="008829C2">
            <w:pPr>
              <w:pStyle w:val="TableParagraph"/>
              <w:spacing w:before="3"/>
              <w:rPr>
                <w:rFonts w:ascii="Times New Roman"/>
                <w:sz w:val="29"/>
              </w:rPr>
            </w:pPr>
          </w:p>
          <w:p w:rsidR="00D1143D" w:rsidRDefault="00C43B77" w:rsidP="008829C2">
            <w:pPr>
              <w:pStyle w:val="TableParagraph"/>
              <w:ind w:left="2729" w:right="2729"/>
              <w:jc w:val="center"/>
              <w:rPr>
                <w:sz w:val="17"/>
              </w:rPr>
            </w:pPr>
            <w:r>
              <w:rPr>
                <w:sz w:val="17"/>
              </w:rPr>
              <w:t>NİSAN MAYIS</w:t>
            </w:r>
          </w:p>
        </w:tc>
        <w:tc>
          <w:tcPr>
            <w:tcW w:w="2977" w:type="dxa"/>
          </w:tcPr>
          <w:p w:rsidR="00D1143D" w:rsidRDefault="00D1143D" w:rsidP="008829C2">
            <w:pPr>
              <w:pStyle w:val="TableParagraph"/>
              <w:rPr>
                <w:rFonts w:ascii="Times New Roman"/>
                <w:sz w:val="20"/>
              </w:rPr>
            </w:pPr>
          </w:p>
          <w:p w:rsidR="00D1143D" w:rsidRDefault="00D1143D" w:rsidP="008829C2">
            <w:pPr>
              <w:pStyle w:val="TableParagraph"/>
              <w:spacing w:before="2"/>
              <w:rPr>
                <w:rFonts w:ascii="Times New Roman"/>
                <w:sz w:val="17"/>
              </w:rPr>
            </w:pPr>
          </w:p>
          <w:p w:rsidR="00D1143D" w:rsidRDefault="00D1143D" w:rsidP="00D1143D">
            <w:pPr>
              <w:pStyle w:val="TableParagraph"/>
              <w:spacing w:line="200" w:lineRule="exact"/>
              <w:ind w:left="528" w:right="77" w:hanging="454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 xml:space="preserve">1.5.1. Acil / doğal afet durumlarında güvenliği sağlamak için iş </w:t>
            </w:r>
            <w:r>
              <w:rPr>
                <w:color w:val="231F20"/>
                <w:sz w:val="17"/>
              </w:rPr>
              <w:t>birliği yapar.</w:t>
            </w:r>
          </w:p>
        </w:tc>
        <w:tc>
          <w:tcPr>
            <w:tcW w:w="5376" w:type="dxa"/>
          </w:tcPr>
          <w:p w:rsidR="00D1143D" w:rsidRDefault="00D1143D" w:rsidP="00D1143D">
            <w:pPr>
              <w:pStyle w:val="TableParagraph"/>
              <w:numPr>
                <w:ilvl w:val="1"/>
                <w:numId w:val="23"/>
              </w:numPr>
              <w:tabs>
                <w:tab w:val="left" w:pos="387"/>
              </w:tabs>
              <w:spacing w:before="40"/>
              <w:ind w:hanging="311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Acil</w:t>
            </w:r>
            <w:r>
              <w:rPr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/</w:t>
            </w:r>
            <w:r>
              <w:rPr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doğal</w:t>
            </w:r>
            <w:r>
              <w:rPr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afetlerde</w:t>
            </w:r>
            <w:r>
              <w:rPr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güvenliği</w:t>
            </w:r>
            <w:r>
              <w:rPr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sağlayacak</w:t>
            </w:r>
            <w:r>
              <w:rPr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kişileri</w:t>
            </w:r>
            <w:r>
              <w:rPr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bulur.</w:t>
            </w:r>
          </w:p>
          <w:p w:rsidR="00D1143D" w:rsidRDefault="00D1143D" w:rsidP="00D1143D">
            <w:pPr>
              <w:pStyle w:val="TableParagraph"/>
              <w:numPr>
                <w:ilvl w:val="1"/>
                <w:numId w:val="23"/>
              </w:numPr>
              <w:tabs>
                <w:tab w:val="left" w:pos="387"/>
              </w:tabs>
              <w:spacing w:before="51" w:line="200" w:lineRule="exact"/>
              <w:ind w:right="199" w:hanging="311"/>
              <w:rPr>
                <w:sz w:val="17"/>
              </w:rPr>
            </w:pPr>
            <w:r>
              <w:rPr>
                <w:color w:val="231F20"/>
                <w:sz w:val="17"/>
              </w:rPr>
              <w:t>Acil / doğal afetlerde güvenliği sağlayacak kişilerden yardım ister.</w:t>
            </w:r>
          </w:p>
          <w:p w:rsidR="00D1143D" w:rsidRDefault="00D1143D" w:rsidP="00D1143D">
            <w:pPr>
              <w:pStyle w:val="TableParagraph"/>
              <w:numPr>
                <w:ilvl w:val="1"/>
                <w:numId w:val="23"/>
              </w:numPr>
              <w:tabs>
                <w:tab w:val="left" w:pos="387"/>
              </w:tabs>
              <w:spacing w:before="56" w:line="200" w:lineRule="exact"/>
              <w:ind w:right="419" w:hanging="311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Acil</w:t>
            </w:r>
            <w:r>
              <w:rPr>
                <w:color w:val="231F20"/>
                <w:spacing w:val="-11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/</w:t>
            </w:r>
            <w:r>
              <w:rPr>
                <w:color w:val="231F20"/>
                <w:spacing w:val="-11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doğal</w:t>
            </w:r>
            <w:r>
              <w:rPr>
                <w:color w:val="231F20"/>
                <w:spacing w:val="-11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afetlerde</w:t>
            </w:r>
            <w:r>
              <w:rPr>
                <w:color w:val="231F20"/>
                <w:spacing w:val="-11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güvenli</w:t>
            </w:r>
            <w:r>
              <w:rPr>
                <w:color w:val="231F20"/>
                <w:spacing w:val="-11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bölgelere</w:t>
            </w:r>
            <w:r>
              <w:rPr>
                <w:color w:val="231F20"/>
                <w:spacing w:val="-11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giderken</w:t>
            </w:r>
            <w:r>
              <w:rPr>
                <w:color w:val="231F20"/>
                <w:spacing w:val="-11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iş</w:t>
            </w:r>
            <w:r>
              <w:rPr>
                <w:color w:val="231F20"/>
                <w:spacing w:val="-11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birliği yapar.</w:t>
            </w:r>
          </w:p>
          <w:p w:rsidR="00D1143D" w:rsidRDefault="00D1143D" w:rsidP="00D1143D">
            <w:pPr>
              <w:pStyle w:val="TableParagraph"/>
              <w:numPr>
                <w:ilvl w:val="1"/>
                <w:numId w:val="23"/>
              </w:numPr>
              <w:tabs>
                <w:tab w:val="left" w:pos="387"/>
              </w:tabs>
              <w:spacing w:before="56" w:line="200" w:lineRule="exact"/>
              <w:ind w:right="411" w:hanging="311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Acil</w:t>
            </w:r>
            <w:r>
              <w:rPr>
                <w:color w:val="231F20"/>
                <w:spacing w:val="-14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/</w:t>
            </w:r>
            <w:r>
              <w:rPr>
                <w:color w:val="231F20"/>
                <w:spacing w:val="-14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doğal</w:t>
            </w:r>
            <w:r>
              <w:rPr>
                <w:color w:val="231F20"/>
                <w:spacing w:val="-14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afet</w:t>
            </w:r>
            <w:r>
              <w:rPr>
                <w:color w:val="231F20"/>
                <w:spacing w:val="-14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durumlarında</w:t>
            </w:r>
            <w:r>
              <w:rPr>
                <w:color w:val="231F20"/>
                <w:spacing w:val="-14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güvenli</w:t>
            </w:r>
            <w:r>
              <w:rPr>
                <w:color w:val="231F20"/>
                <w:spacing w:val="-14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bölgelerde</w:t>
            </w:r>
            <w:r>
              <w:rPr>
                <w:color w:val="231F20"/>
                <w:spacing w:val="-14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 xml:space="preserve">verilen </w:t>
            </w:r>
            <w:r>
              <w:rPr>
                <w:color w:val="231F20"/>
                <w:sz w:val="17"/>
              </w:rPr>
              <w:t>komutlara</w:t>
            </w:r>
            <w:r>
              <w:rPr>
                <w:color w:val="231F20"/>
                <w:spacing w:val="-4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uyar.</w:t>
            </w:r>
          </w:p>
        </w:tc>
        <w:tc>
          <w:tcPr>
            <w:tcW w:w="2278" w:type="dxa"/>
          </w:tcPr>
          <w:p w:rsidR="00D1143D" w:rsidRDefault="00D1143D" w:rsidP="008829C2">
            <w:pPr>
              <w:pStyle w:val="TableParagraph"/>
              <w:spacing w:before="6"/>
              <w:rPr>
                <w:rFonts w:ascii="Times New Roman"/>
                <w:sz w:val="29"/>
              </w:rPr>
            </w:pPr>
          </w:p>
          <w:p w:rsidR="00D1143D" w:rsidRDefault="00D1143D" w:rsidP="008829C2">
            <w:pPr>
              <w:pStyle w:val="TableParagraph"/>
              <w:spacing w:line="297" w:lineRule="auto"/>
              <w:ind w:left="75" w:right="914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 xml:space="preserve">Uyarana ipucu ekleme </w:t>
            </w:r>
            <w:r>
              <w:rPr>
                <w:color w:val="231F20"/>
                <w:sz w:val="17"/>
              </w:rPr>
              <w:t>Ayrık denemelerle öğretim</w:t>
            </w:r>
          </w:p>
          <w:p w:rsidR="00D1143D" w:rsidRDefault="00D1143D" w:rsidP="008829C2">
            <w:pPr>
              <w:pStyle w:val="TableParagraph"/>
              <w:spacing w:line="297" w:lineRule="auto"/>
              <w:ind w:left="75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İpucu sunma ve ipucunu geri çekme Video model</w:t>
            </w:r>
          </w:p>
        </w:tc>
        <w:tc>
          <w:tcPr>
            <w:tcW w:w="3402" w:type="dxa"/>
          </w:tcPr>
          <w:p w:rsidR="00D1143D" w:rsidRDefault="00D1143D" w:rsidP="008829C2">
            <w:pPr>
              <w:pStyle w:val="TableParagraph"/>
              <w:rPr>
                <w:rFonts w:ascii="Times New Roman"/>
                <w:sz w:val="20"/>
              </w:rPr>
            </w:pPr>
          </w:p>
          <w:p w:rsidR="00D1143D" w:rsidRDefault="00D1143D" w:rsidP="008829C2">
            <w:pPr>
              <w:pStyle w:val="TableParagraph"/>
              <w:spacing w:before="8"/>
              <w:rPr>
                <w:rFonts w:ascii="Times New Roman"/>
                <w:sz w:val="20"/>
              </w:rPr>
            </w:pPr>
          </w:p>
          <w:p w:rsidR="00D1143D" w:rsidRDefault="00D1143D" w:rsidP="008829C2">
            <w:pPr>
              <w:pStyle w:val="TableParagraph"/>
              <w:spacing w:line="297" w:lineRule="auto"/>
              <w:ind w:left="74" w:right="234"/>
              <w:rPr>
                <w:sz w:val="17"/>
              </w:rPr>
            </w:pPr>
            <w:r>
              <w:rPr>
                <w:color w:val="231F20"/>
                <w:sz w:val="17"/>
              </w:rPr>
              <w:t>Davranış kayıt formu Olay kaydı</w:t>
            </w:r>
          </w:p>
          <w:p w:rsidR="00D1143D" w:rsidRDefault="00D1143D" w:rsidP="008829C2">
            <w:pPr>
              <w:pStyle w:val="TableParagraph"/>
              <w:spacing w:line="207" w:lineRule="exact"/>
              <w:ind w:left="74"/>
              <w:rPr>
                <w:sz w:val="17"/>
              </w:rPr>
            </w:pPr>
            <w:r>
              <w:rPr>
                <w:color w:val="231F20"/>
                <w:sz w:val="17"/>
              </w:rPr>
              <w:t>Grafiksel analiz</w:t>
            </w:r>
          </w:p>
        </w:tc>
      </w:tr>
      <w:tr w:rsidR="00D1143D" w:rsidTr="00C43B77">
        <w:trPr>
          <w:trHeight w:hRule="exact" w:val="1706"/>
        </w:trPr>
        <w:tc>
          <w:tcPr>
            <w:tcW w:w="709" w:type="dxa"/>
            <w:vMerge/>
            <w:shd w:val="clear" w:color="auto" w:fill="CCDAC7"/>
            <w:textDirection w:val="btLr"/>
          </w:tcPr>
          <w:p w:rsidR="00D1143D" w:rsidRDefault="00D1143D" w:rsidP="008829C2"/>
        </w:tc>
        <w:tc>
          <w:tcPr>
            <w:tcW w:w="2977" w:type="dxa"/>
          </w:tcPr>
          <w:p w:rsidR="00D1143D" w:rsidRDefault="00D1143D" w:rsidP="008829C2">
            <w:pPr>
              <w:pStyle w:val="TableParagraph"/>
              <w:rPr>
                <w:rFonts w:ascii="Times New Roman"/>
                <w:sz w:val="20"/>
              </w:rPr>
            </w:pPr>
          </w:p>
          <w:p w:rsidR="00D1143D" w:rsidRDefault="00D1143D" w:rsidP="008829C2">
            <w:pPr>
              <w:pStyle w:val="TableParagraph"/>
              <w:spacing w:before="7"/>
              <w:rPr>
                <w:rFonts w:ascii="Times New Roman"/>
                <w:sz w:val="19"/>
              </w:rPr>
            </w:pPr>
          </w:p>
          <w:p w:rsidR="00D1143D" w:rsidRDefault="00D1143D" w:rsidP="00D1143D">
            <w:pPr>
              <w:pStyle w:val="TableParagraph"/>
              <w:spacing w:line="200" w:lineRule="exact"/>
              <w:ind w:left="528" w:right="77" w:hanging="454"/>
              <w:rPr>
                <w:sz w:val="17"/>
              </w:rPr>
            </w:pPr>
            <w:r>
              <w:rPr>
                <w:color w:val="231F20"/>
                <w:sz w:val="17"/>
              </w:rPr>
              <w:t>1.5.2. Trafik bilgi ve kurallarını ayırt eder.</w:t>
            </w:r>
          </w:p>
        </w:tc>
        <w:tc>
          <w:tcPr>
            <w:tcW w:w="5376" w:type="dxa"/>
          </w:tcPr>
          <w:p w:rsidR="00D1143D" w:rsidRDefault="00D1143D" w:rsidP="00D1143D">
            <w:pPr>
              <w:pStyle w:val="TableParagraph"/>
              <w:numPr>
                <w:ilvl w:val="1"/>
                <w:numId w:val="22"/>
              </w:numPr>
              <w:tabs>
                <w:tab w:val="left" w:pos="387"/>
              </w:tabs>
              <w:spacing w:before="40"/>
              <w:ind w:hanging="311"/>
              <w:rPr>
                <w:sz w:val="17"/>
              </w:rPr>
            </w:pPr>
            <w:r>
              <w:rPr>
                <w:color w:val="231F20"/>
                <w:sz w:val="17"/>
              </w:rPr>
              <w:t>Trafikle ilgili temel kavramları ayırt</w:t>
            </w:r>
            <w:r>
              <w:rPr>
                <w:color w:val="231F20"/>
                <w:spacing w:val="3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eder.</w:t>
            </w:r>
          </w:p>
          <w:p w:rsidR="00D1143D" w:rsidRDefault="00D1143D" w:rsidP="00D1143D">
            <w:pPr>
              <w:pStyle w:val="TableParagraph"/>
              <w:numPr>
                <w:ilvl w:val="1"/>
                <w:numId w:val="22"/>
              </w:numPr>
              <w:tabs>
                <w:tab w:val="left" w:pos="387"/>
              </w:tabs>
              <w:spacing w:before="49"/>
              <w:ind w:hanging="311"/>
              <w:rPr>
                <w:sz w:val="17"/>
              </w:rPr>
            </w:pPr>
            <w:r>
              <w:rPr>
                <w:color w:val="231F20"/>
                <w:spacing w:val="-4"/>
                <w:sz w:val="17"/>
              </w:rPr>
              <w:t xml:space="preserve">Yaya </w:t>
            </w:r>
            <w:r>
              <w:rPr>
                <w:color w:val="231F20"/>
                <w:sz w:val="17"/>
              </w:rPr>
              <w:t>olarak trafik kurallarını ayırt eder.</w:t>
            </w:r>
          </w:p>
          <w:p w:rsidR="00D1143D" w:rsidRDefault="00D1143D" w:rsidP="00D1143D">
            <w:pPr>
              <w:pStyle w:val="TableParagraph"/>
              <w:numPr>
                <w:ilvl w:val="1"/>
                <w:numId w:val="22"/>
              </w:numPr>
              <w:tabs>
                <w:tab w:val="left" w:pos="387"/>
              </w:tabs>
              <w:spacing w:before="49"/>
              <w:ind w:hanging="311"/>
              <w:rPr>
                <w:sz w:val="17"/>
              </w:rPr>
            </w:pPr>
            <w:r>
              <w:rPr>
                <w:color w:val="231F20"/>
                <w:sz w:val="17"/>
              </w:rPr>
              <w:t xml:space="preserve">Yolculuk sırasında uyulması gereken kuralları ayırt </w:t>
            </w:r>
            <w:r>
              <w:rPr>
                <w:color w:val="231F20"/>
                <w:spacing w:val="3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eder.</w:t>
            </w:r>
          </w:p>
          <w:p w:rsidR="00D1143D" w:rsidRDefault="00D1143D" w:rsidP="00D1143D">
            <w:pPr>
              <w:pStyle w:val="TableParagraph"/>
              <w:numPr>
                <w:ilvl w:val="1"/>
                <w:numId w:val="22"/>
              </w:numPr>
              <w:tabs>
                <w:tab w:val="left" w:pos="387"/>
              </w:tabs>
              <w:spacing w:before="49"/>
              <w:ind w:hanging="311"/>
              <w:rPr>
                <w:sz w:val="17"/>
              </w:rPr>
            </w:pPr>
            <w:r>
              <w:rPr>
                <w:color w:val="231F20"/>
                <w:sz w:val="17"/>
              </w:rPr>
              <w:t>Trafik ışık ve levhalarının anlamlarını ayırt</w:t>
            </w:r>
            <w:r>
              <w:rPr>
                <w:color w:val="231F20"/>
                <w:spacing w:val="9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eder.</w:t>
            </w:r>
          </w:p>
          <w:p w:rsidR="00D1143D" w:rsidRDefault="00D1143D" w:rsidP="00D1143D">
            <w:pPr>
              <w:pStyle w:val="TableParagraph"/>
              <w:numPr>
                <w:ilvl w:val="1"/>
                <w:numId w:val="22"/>
              </w:numPr>
              <w:tabs>
                <w:tab w:val="left" w:pos="356"/>
              </w:tabs>
              <w:spacing w:before="49"/>
              <w:ind w:left="355" w:hanging="280"/>
              <w:rPr>
                <w:sz w:val="17"/>
              </w:rPr>
            </w:pPr>
            <w:r>
              <w:rPr>
                <w:color w:val="231F20"/>
                <w:sz w:val="17"/>
              </w:rPr>
              <w:t>Günlük yaşamda kullanılan işaret levhaları ayırt</w:t>
            </w:r>
            <w:r>
              <w:rPr>
                <w:color w:val="231F20"/>
                <w:spacing w:val="37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eder.</w:t>
            </w:r>
          </w:p>
        </w:tc>
        <w:tc>
          <w:tcPr>
            <w:tcW w:w="2278" w:type="dxa"/>
          </w:tcPr>
          <w:p w:rsidR="00D1143D" w:rsidRDefault="00D1143D" w:rsidP="008829C2">
            <w:pPr>
              <w:pStyle w:val="TableParagraph"/>
              <w:spacing w:before="168" w:line="297" w:lineRule="auto"/>
              <w:ind w:left="75" w:right="914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 xml:space="preserve">Uyarana ipucu ekleme </w:t>
            </w:r>
            <w:r>
              <w:rPr>
                <w:color w:val="231F20"/>
                <w:sz w:val="17"/>
              </w:rPr>
              <w:t>Ayrık denemelerle öğretim</w:t>
            </w:r>
          </w:p>
          <w:p w:rsidR="00D1143D" w:rsidRDefault="00D1143D" w:rsidP="008829C2">
            <w:pPr>
              <w:pStyle w:val="TableParagraph"/>
              <w:spacing w:line="297" w:lineRule="auto"/>
              <w:ind w:left="75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İpucu sunma ve ipucunu geri çekme Video model</w:t>
            </w:r>
          </w:p>
        </w:tc>
        <w:tc>
          <w:tcPr>
            <w:tcW w:w="3402" w:type="dxa"/>
          </w:tcPr>
          <w:p w:rsidR="00D1143D" w:rsidRDefault="00D1143D" w:rsidP="008829C2">
            <w:pPr>
              <w:pStyle w:val="TableParagraph"/>
              <w:spacing w:before="9"/>
              <w:rPr>
                <w:rFonts w:ascii="Times New Roman"/>
                <w:sz w:val="25"/>
              </w:rPr>
            </w:pPr>
          </w:p>
          <w:p w:rsidR="00D1143D" w:rsidRDefault="00D1143D" w:rsidP="008829C2">
            <w:pPr>
              <w:pStyle w:val="TableParagraph"/>
              <w:spacing w:line="297" w:lineRule="auto"/>
              <w:ind w:left="74" w:right="234"/>
              <w:rPr>
                <w:sz w:val="17"/>
              </w:rPr>
            </w:pPr>
            <w:r>
              <w:rPr>
                <w:color w:val="231F20"/>
                <w:sz w:val="17"/>
              </w:rPr>
              <w:t>Davranış kayıt formu Olay kaydı</w:t>
            </w:r>
          </w:p>
          <w:p w:rsidR="00D1143D" w:rsidRDefault="00D1143D" w:rsidP="008829C2">
            <w:pPr>
              <w:pStyle w:val="TableParagraph"/>
              <w:spacing w:line="207" w:lineRule="exact"/>
              <w:ind w:left="74"/>
              <w:rPr>
                <w:sz w:val="17"/>
              </w:rPr>
            </w:pPr>
            <w:r>
              <w:rPr>
                <w:color w:val="231F20"/>
                <w:sz w:val="17"/>
              </w:rPr>
              <w:t>Grafiksel analiz</w:t>
            </w:r>
          </w:p>
        </w:tc>
      </w:tr>
      <w:tr w:rsidR="00D1143D" w:rsidTr="00C43B77">
        <w:trPr>
          <w:trHeight w:hRule="exact" w:val="1412"/>
        </w:trPr>
        <w:tc>
          <w:tcPr>
            <w:tcW w:w="709" w:type="dxa"/>
            <w:vMerge/>
            <w:shd w:val="clear" w:color="auto" w:fill="CCDAC7"/>
            <w:textDirection w:val="btLr"/>
          </w:tcPr>
          <w:p w:rsidR="00D1143D" w:rsidRDefault="00D1143D" w:rsidP="008829C2"/>
        </w:tc>
        <w:tc>
          <w:tcPr>
            <w:tcW w:w="2977" w:type="dxa"/>
          </w:tcPr>
          <w:p w:rsidR="00D1143D" w:rsidRDefault="00D1143D" w:rsidP="008829C2">
            <w:pPr>
              <w:pStyle w:val="TableParagraph"/>
              <w:rPr>
                <w:rFonts w:ascii="Times New Roman"/>
                <w:sz w:val="20"/>
              </w:rPr>
            </w:pPr>
          </w:p>
          <w:p w:rsidR="00D1143D" w:rsidRDefault="00C43B77" w:rsidP="008829C2">
            <w:pPr>
              <w:pStyle w:val="TableParagraph"/>
              <w:spacing w:before="137" w:line="200" w:lineRule="exact"/>
              <w:ind w:left="528" w:hanging="454"/>
              <w:rPr>
                <w:sz w:val="17"/>
              </w:rPr>
            </w:pPr>
            <w:r>
              <w:rPr>
                <w:color w:val="231F20"/>
                <w:sz w:val="17"/>
              </w:rPr>
              <w:t>1.5.3. Trafikte güvenli davra</w:t>
            </w:r>
            <w:r w:rsidR="00D1143D">
              <w:rPr>
                <w:color w:val="231F20"/>
                <w:sz w:val="17"/>
              </w:rPr>
              <w:t>nışlar sergiler.</w:t>
            </w:r>
          </w:p>
        </w:tc>
        <w:tc>
          <w:tcPr>
            <w:tcW w:w="5376" w:type="dxa"/>
          </w:tcPr>
          <w:p w:rsidR="00D1143D" w:rsidRDefault="00D1143D" w:rsidP="008829C2">
            <w:pPr>
              <w:pStyle w:val="TableParagraph"/>
              <w:spacing w:before="8"/>
              <w:rPr>
                <w:rFonts w:ascii="Times New Roman"/>
                <w:sz w:val="20"/>
              </w:rPr>
            </w:pPr>
          </w:p>
          <w:p w:rsidR="00D1143D" w:rsidRDefault="00D1143D" w:rsidP="00D1143D">
            <w:pPr>
              <w:pStyle w:val="TableParagraph"/>
              <w:numPr>
                <w:ilvl w:val="1"/>
                <w:numId w:val="21"/>
              </w:numPr>
              <w:tabs>
                <w:tab w:val="left" w:pos="387"/>
              </w:tabs>
              <w:spacing w:before="1" w:line="200" w:lineRule="exact"/>
              <w:ind w:right="102" w:hanging="311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Eşlik</w:t>
            </w:r>
            <w:r>
              <w:rPr>
                <w:color w:val="231F20"/>
                <w:spacing w:val="-15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edildiğinde</w:t>
            </w:r>
            <w:r>
              <w:rPr>
                <w:color w:val="231F20"/>
                <w:spacing w:val="-15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karşıdan</w:t>
            </w:r>
            <w:r>
              <w:rPr>
                <w:color w:val="231F20"/>
                <w:spacing w:val="-15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karşıya</w:t>
            </w:r>
            <w:r>
              <w:rPr>
                <w:color w:val="231F20"/>
                <w:spacing w:val="-15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geçerken</w:t>
            </w:r>
            <w:r>
              <w:rPr>
                <w:color w:val="231F20"/>
                <w:spacing w:val="-15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uygun</w:t>
            </w:r>
            <w:r>
              <w:rPr>
                <w:color w:val="231F20"/>
                <w:spacing w:val="-15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davranışlar sergiler.</w:t>
            </w:r>
          </w:p>
          <w:p w:rsidR="00D1143D" w:rsidRDefault="00D1143D" w:rsidP="00D1143D">
            <w:pPr>
              <w:pStyle w:val="TableParagraph"/>
              <w:numPr>
                <w:ilvl w:val="1"/>
                <w:numId w:val="21"/>
              </w:numPr>
              <w:tabs>
                <w:tab w:val="left" w:pos="387"/>
              </w:tabs>
              <w:spacing w:before="55"/>
              <w:ind w:hanging="311"/>
              <w:rPr>
                <w:sz w:val="17"/>
              </w:rPr>
            </w:pPr>
            <w:r>
              <w:rPr>
                <w:color w:val="231F20"/>
                <w:sz w:val="17"/>
              </w:rPr>
              <w:t>Araçlarda güvenlikle ilgili kurallara</w:t>
            </w:r>
            <w:r>
              <w:rPr>
                <w:color w:val="231F20"/>
                <w:spacing w:val="38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uyar.</w:t>
            </w:r>
          </w:p>
        </w:tc>
        <w:tc>
          <w:tcPr>
            <w:tcW w:w="2278" w:type="dxa"/>
          </w:tcPr>
          <w:p w:rsidR="00D1143D" w:rsidRDefault="00D1143D" w:rsidP="008829C2">
            <w:pPr>
              <w:pStyle w:val="TableParagraph"/>
              <w:spacing w:before="80" w:line="297" w:lineRule="auto"/>
              <w:ind w:left="75" w:right="914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 xml:space="preserve">Uyarana ipucu ekleme </w:t>
            </w:r>
            <w:r>
              <w:rPr>
                <w:color w:val="231F20"/>
                <w:sz w:val="17"/>
              </w:rPr>
              <w:t>Ayrık denemelerle öğretim</w:t>
            </w:r>
          </w:p>
          <w:p w:rsidR="00D1143D" w:rsidRDefault="00D1143D" w:rsidP="008829C2">
            <w:pPr>
              <w:pStyle w:val="TableParagraph"/>
              <w:spacing w:line="297" w:lineRule="auto"/>
              <w:ind w:left="75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İpucu sunma ve ipucunu geri çekme Video model</w:t>
            </w:r>
          </w:p>
        </w:tc>
        <w:tc>
          <w:tcPr>
            <w:tcW w:w="3402" w:type="dxa"/>
          </w:tcPr>
          <w:p w:rsidR="00D1143D" w:rsidRDefault="00D1143D" w:rsidP="008829C2">
            <w:pPr>
              <w:pStyle w:val="TableParagraph"/>
              <w:spacing w:before="1"/>
              <w:rPr>
                <w:rFonts w:ascii="Times New Roman"/>
                <w:sz w:val="18"/>
              </w:rPr>
            </w:pPr>
          </w:p>
          <w:p w:rsidR="00D1143D" w:rsidRDefault="00D1143D" w:rsidP="008829C2">
            <w:pPr>
              <w:pStyle w:val="TableParagraph"/>
              <w:spacing w:line="297" w:lineRule="auto"/>
              <w:ind w:left="74" w:right="234"/>
              <w:rPr>
                <w:sz w:val="17"/>
              </w:rPr>
            </w:pPr>
            <w:r>
              <w:rPr>
                <w:color w:val="231F20"/>
                <w:sz w:val="17"/>
              </w:rPr>
              <w:t>Davranış kayıt formu Olay kaydı</w:t>
            </w:r>
          </w:p>
          <w:p w:rsidR="00D1143D" w:rsidRDefault="00D1143D" w:rsidP="008829C2">
            <w:pPr>
              <w:pStyle w:val="TableParagraph"/>
              <w:spacing w:line="207" w:lineRule="exact"/>
              <w:ind w:left="74"/>
              <w:rPr>
                <w:sz w:val="17"/>
              </w:rPr>
            </w:pPr>
            <w:r>
              <w:rPr>
                <w:color w:val="231F20"/>
                <w:sz w:val="17"/>
              </w:rPr>
              <w:t>Grafiksel analiz</w:t>
            </w:r>
          </w:p>
        </w:tc>
      </w:tr>
      <w:tr w:rsidR="00D1143D" w:rsidTr="00C43B77">
        <w:trPr>
          <w:trHeight w:hRule="exact" w:val="1560"/>
        </w:trPr>
        <w:tc>
          <w:tcPr>
            <w:tcW w:w="709" w:type="dxa"/>
            <w:vMerge/>
            <w:shd w:val="clear" w:color="auto" w:fill="CCDAC7"/>
            <w:textDirection w:val="btLr"/>
          </w:tcPr>
          <w:p w:rsidR="00D1143D" w:rsidRDefault="00D1143D" w:rsidP="008829C2"/>
        </w:tc>
        <w:tc>
          <w:tcPr>
            <w:tcW w:w="2977" w:type="dxa"/>
          </w:tcPr>
          <w:p w:rsidR="00D1143D" w:rsidRDefault="00D1143D" w:rsidP="008829C2">
            <w:pPr>
              <w:pStyle w:val="TableParagraph"/>
              <w:spacing w:before="2"/>
              <w:rPr>
                <w:rFonts w:ascii="Times New Roman"/>
                <w:sz w:val="23"/>
              </w:rPr>
            </w:pPr>
          </w:p>
          <w:p w:rsidR="00D1143D" w:rsidRDefault="00D1143D" w:rsidP="008829C2">
            <w:pPr>
              <w:pStyle w:val="TableParagraph"/>
              <w:spacing w:line="200" w:lineRule="exact"/>
              <w:ind w:left="528" w:right="187" w:hanging="454"/>
              <w:rPr>
                <w:sz w:val="17"/>
              </w:rPr>
            </w:pPr>
            <w:r>
              <w:rPr>
                <w:color w:val="231F20"/>
                <w:sz w:val="17"/>
              </w:rPr>
              <w:t>1.5.4. İlk yardım hakkında temel kavramları ayırt eder.</w:t>
            </w:r>
          </w:p>
        </w:tc>
        <w:tc>
          <w:tcPr>
            <w:tcW w:w="5376" w:type="dxa"/>
          </w:tcPr>
          <w:p w:rsidR="00D1143D" w:rsidRDefault="00D1143D" w:rsidP="008829C2">
            <w:pPr>
              <w:pStyle w:val="TableParagraph"/>
              <w:spacing w:before="3"/>
              <w:rPr>
                <w:rFonts w:ascii="Times New Roman"/>
                <w:sz w:val="29"/>
              </w:rPr>
            </w:pPr>
          </w:p>
          <w:p w:rsidR="00D1143D" w:rsidRDefault="00D1143D" w:rsidP="00D1143D">
            <w:pPr>
              <w:pStyle w:val="TableParagraph"/>
              <w:numPr>
                <w:ilvl w:val="1"/>
                <w:numId w:val="20"/>
              </w:numPr>
              <w:tabs>
                <w:tab w:val="left" w:pos="387"/>
              </w:tabs>
              <w:ind w:hanging="311"/>
              <w:rPr>
                <w:sz w:val="17"/>
              </w:rPr>
            </w:pPr>
            <w:r>
              <w:rPr>
                <w:color w:val="231F20"/>
                <w:sz w:val="17"/>
              </w:rPr>
              <w:t>İlk yardım gerektiren durumları ayırt</w:t>
            </w:r>
            <w:r>
              <w:rPr>
                <w:color w:val="231F20"/>
                <w:spacing w:val="16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eder.</w:t>
            </w:r>
          </w:p>
          <w:p w:rsidR="00D1143D" w:rsidRDefault="00D1143D" w:rsidP="00D1143D">
            <w:pPr>
              <w:pStyle w:val="TableParagraph"/>
              <w:numPr>
                <w:ilvl w:val="1"/>
                <w:numId w:val="20"/>
              </w:numPr>
              <w:tabs>
                <w:tab w:val="left" w:pos="387"/>
              </w:tabs>
              <w:spacing w:before="49"/>
              <w:ind w:hanging="311"/>
              <w:rPr>
                <w:sz w:val="17"/>
              </w:rPr>
            </w:pPr>
            <w:r>
              <w:rPr>
                <w:color w:val="231F20"/>
                <w:sz w:val="17"/>
              </w:rPr>
              <w:t>İlk yardım malzemelerini ayırt</w:t>
            </w:r>
            <w:r>
              <w:rPr>
                <w:color w:val="231F20"/>
                <w:spacing w:val="13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eder.</w:t>
            </w:r>
          </w:p>
        </w:tc>
        <w:tc>
          <w:tcPr>
            <w:tcW w:w="2278" w:type="dxa"/>
          </w:tcPr>
          <w:p w:rsidR="00D1143D" w:rsidRDefault="00D1143D" w:rsidP="008829C2">
            <w:pPr>
              <w:pStyle w:val="TableParagraph"/>
              <w:spacing w:before="80" w:line="297" w:lineRule="auto"/>
              <w:ind w:left="75" w:right="914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 xml:space="preserve">Uyarana ipucu ekleme </w:t>
            </w:r>
            <w:r>
              <w:rPr>
                <w:color w:val="231F20"/>
                <w:sz w:val="17"/>
              </w:rPr>
              <w:t>Ayrık denemelerle öğretim</w:t>
            </w:r>
          </w:p>
          <w:p w:rsidR="00D1143D" w:rsidRDefault="00D1143D" w:rsidP="008829C2">
            <w:pPr>
              <w:pStyle w:val="TableParagraph"/>
              <w:spacing w:line="297" w:lineRule="auto"/>
              <w:ind w:left="75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İpucu sunma ve ipucunu geri çekme Video model</w:t>
            </w:r>
          </w:p>
        </w:tc>
        <w:tc>
          <w:tcPr>
            <w:tcW w:w="3402" w:type="dxa"/>
          </w:tcPr>
          <w:p w:rsidR="00D1143D" w:rsidRDefault="00D1143D" w:rsidP="008829C2">
            <w:pPr>
              <w:pStyle w:val="TableParagraph"/>
              <w:spacing w:before="1"/>
              <w:rPr>
                <w:rFonts w:ascii="Times New Roman"/>
                <w:sz w:val="18"/>
              </w:rPr>
            </w:pPr>
          </w:p>
          <w:p w:rsidR="00D1143D" w:rsidRDefault="00D1143D" w:rsidP="008829C2">
            <w:pPr>
              <w:pStyle w:val="TableParagraph"/>
              <w:spacing w:line="297" w:lineRule="auto"/>
              <w:ind w:left="74" w:right="234"/>
              <w:rPr>
                <w:sz w:val="17"/>
              </w:rPr>
            </w:pPr>
            <w:r>
              <w:rPr>
                <w:color w:val="231F20"/>
                <w:sz w:val="17"/>
              </w:rPr>
              <w:t>Davranış kayıt formu Olay kaydı</w:t>
            </w:r>
          </w:p>
          <w:p w:rsidR="00D1143D" w:rsidRDefault="00D1143D" w:rsidP="008829C2">
            <w:pPr>
              <w:pStyle w:val="TableParagraph"/>
              <w:spacing w:line="207" w:lineRule="exact"/>
              <w:ind w:left="74"/>
              <w:rPr>
                <w:sz w:val="17"/>
              </w:rPr>
            </w:pPr>
            <w:r>
              <w:rPr>
                <w:color w:val="231F20"/>
                <w:sz w:val="17"/>
              </w:rPr>
              <w:t>Grafiksel analiz</w:t>
            </w:r>
          </w:p>
        </w:tc>
      </w:tr>
      <w:tr w:rsidR="00D1143D" w:rsidTr="00C43B77">
        <w:trPr>
          <w:trHeight w:hRule="exact" w:val="1578"/>
        </w:trPr>
        <w:tc>
          <w:tcPr>
            <w:tcW w:w="709" w:type="dxa"/>
            <w:vMerge/>
            <w:shd w:val="clear" w:color="auto" w:fill="CCDAC7"/>
            <w:textDirection w:val="btLr"/>
          </w:tcPr>
          <w:p w:rsidR="00D1143D" w:rsidRDefault="00D1143D" w:rsidP="008829C2"/>
        </w:tc>
        <w:tc>
          <w:tcPr>
            <w:tcW w:w="2977" w:type="dxa"/>
          </w:tcPr>
          <w:p w:rsidR="00D1143D" w:rsidRDefault="00D1143D" w:rsidP="008829C2">
            <w:pPr>
              <w:pStyle w:val="TableParagraph"/>
              <w:rPr>
                <w:rFonts w:ascii="Times New Roman"/>
                <w:sz w:val="20"/>
              </w:rPr>
            </w:pPr>
          </w:p>
          <w:p w:rsidR="00D1143D" w:rsidRDefault="00D1143D" w:rsidP="008829C2">
            <w:pPr>
              <w:pStyle w:val="TableParagraph"/>
              <w:rPr>
                <w:rFonts w:ascii="Times New Roman"/>
                <w:sz w:val="20"/>
              </w:rPr>
            </w:pPr>
          </w:p>
          <w:p w:rsidR="00D1143D" w:rsidRDefault="00D1143D" w:rsidP="008829C2">
            <w:pPr>
              <w:pStyle w:val="TableParagraph"/>
              <w:spacing w:before="127" w:line="200" w:lineRule="exact"/>
              <w:ind w:left="528" w:right="187" w:hanging="454"/>
              <w:rPr>
                <w:sz w:val="17"/>
              </w:rPr>
            </w:pPr>
            <w:r>
              <w:rPr>
                <w:color w:val="231F20"/>
                <w:sz w:val="17"/>
              </w:rPr>
              <w:t>1.5.5. Hafif yaralanmalarda ilk yardım uygular.</w:t>
            </w:r>
          </w:p>
        </w:tc>
        <w:tc>
          <w:tcPr>
            <w:tcW w:w="5376" w:type="dxa"/>
          </w:tcPr>
          <w:p w:rsidR="00D1143D" w:rsidRDefault="00D1143D" w:rsidP="008829C2">
            <w:pPr>
              <w:pStyle w:val="TableParagraph"/>
              <w:rPr>
                <w:rFonts w:ascii="Times New Roman"/>
                <w:sz w:val="20"/>
              </w:rPr>
            </w:pPr>
          </w:p>
          <w:p w:rsidR="00D1143D" w:rsidRDefault="00D1143D" w:rsidP="008829C2">
            <w:pPr>
              <w:pStyle w:val="TableParagraph"/>
              <w:spacing w:before="3"/>
              <w:rPr>
                <w:rFonts w:ascii="Times New Roman"/>
                <w:sz w:val="17"/>
              </w:rPr>
            </w:pPr>
          </w:p>
          <w:p w:rsidR="00D1143D" w:rsidRDefault="00D1143D" w:rsidP="00D1143D">
            <w:pPr>
              <w:pStyle w:val="TableParagraph"/>
              <w:numPr>
                <w:ilvl w:val="1"/>
                <w:numId w:val="19"/>
              </w:numPr>
              <w:tabs>
                <w:tab w:val="left" w:pos="387"/>
              </w:tabs>
              <w:ind w:hanging="311"/>
              <w:rPr>
                <w:sz w:val="17"/>
              </w:rPr>
            </w:pPr>
            <w:r>
              <w:rPr>
                <w:color w:val="231F20"/>
                <w:sz w:val="17"/>
              </w:rPr>
              <w:t>Hafif yaraya ilk yardım</w:t>
            </w:r>
            <w:r>
              <w:rPr>
                <w:color w:val="231F20"/>
                <w:spacing w:val="8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uygular.</w:t>
            </w:r>
          </w:p>
          <w:p w:rsidR="00D1143D" w:rsidRDefault="00D1143D" w:rsidP="00D1143D">
            <w:pPr>
              <w:pStyle w:val="TableParagraph"/>
              <w:numPr>
                <w:ilvl w:val="1"/>
                <w:numId w:val="19"/>
              </w:numPr>
              <w:tabs>
                <w:tab w:val="left" w:pos="387"/>
              </w:tabs>
              <w:spacing w:before="49"/>
              <w:ind w:hanging="311"/>
              <w:rPr>
                <w:sz w:val="17"/>
              </w:rPr>
            </w:pPr>
            <w:r>
              <w:rPr>
                <w:color w:val="231F20"/>
                <w:sz w:val="17"/>
              </w:rPr>
              <w:t xml:space="preserve">Hafif kanama durumuna ilk yardım </w:t>
            </w:r>
            <w:r>
              <w:rPr>
                <w:color w:val="231F20"/>
                <w:spacing w:val="14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uygular.</w:t>
            </w:r>
          </w:p>
          <w:p w:rsidR="00D1143D" w:rsidRDefault="00D1143D" w:rsidP="00D1143D">
            <w:pPr>
              <w:pStyle w:val="TableParagraph"/>
              <w:numPr>
                <w:ilvl w:val="1"/>
                <w:numId w:val="19"/>
              </w:numPr>
              <w:tabs>
                <w:tab w:val="left" w:pos="387"/>
              </w:tabs>
              <w:spacing w:before="49"/>
              <w:ind w:hanging="311"/>
              <w:rPr>
                <w:sz w:val="17"/>
              </w:rPr>
            </w:pPr>
            <w:r>
              <w:rPr>
                <w:color w:val="231F20"/>
                <w:sz w:val="17"/>
              </w:rPr>
              <w:t>Hafif kazalarda ilk yardım</w:t>
            </w:r>
            <w:r>
              <w:rPr>
                <w:color w:val="231F20"/>
                <w:spacing w:val="25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uygular.</w:t>
            </w:r>
          </w:p>
        </w:tc>
        <w:tc>
          <w:tcPr>
            <w:tcW w:w="2278" w:type="dxa"/>
          </w:tcPr>
          <w:p w:rsidR="00D1143D" w:rsidRDefault="00D1143D" w:rsidP="008829C2">
            <w:pPr>
              <w:pStyle w:val="TableParagraph"/>
              <w:spacing w:before="1"/>
              <w:rPr>
                <w:rFonts w:ascii="Times New Roman"/>
                <w:sz w:val="26"/>
              </w:rPr>
            </w:pPr>
          </w:p>
          <w:p w:rsidR="00D1143D" w:rsidRDefault="00D1143D" w:rsidP="008829C2">
            <w:pPr>
              <w:pStyle w:val="TableParagraph"/>
              <w:spacing w:line="297" w:lineRule="auto"/>
              <w:ind w:left="75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İpucu sunma ve ipucunu geri çekme Etkinlik çizelgeleri</w:t>
            </w:r>
          </w:p>
          <w:p w:rsidR="00D1143D" w:rsidRDefault="00D1143D" w:rsidP="008829C2">
            <w:pPr>
              <w:pStyle w:val="TableParagraph"/>
              <w:spacing w:line="207" w:lineRule="exact"/>
              <w:ind w:left="75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Video model</w:t>
            </w:r>
          </w:p>
          <w:p w:rsidR="00D1143D" w:rsidRDefault="00D1143D" w:rsidP="008829C2">
            <w:pPr>
              <w:pStyle w:val="TableParagraph"/>
              <w:spacing w:before="49"/>
              <w:ind w:left="75"/>
              <w:rPr>
                <w:sz w:val="17"/>
              </w:rPr>
            </w:pPr>
            <w:r>
              <w:rPr>
                <w:color w:val="231F20"/>
                <w:sz w:val="17"/>
              </w:rPr>
              <w:t>Ayrık denemelerle öğretim</w:t>
            </w:r>
          </w:p>
        </w:tc>
        <w:tc>
          <w:tcPr>
            <w:tcW w:w="3402" w:type="dxa"/>
          </w:tcPr>
          <w:p w:rsidR="00D1143D" w:rsidRDefault="00D1143D" w:rsidP="008829C2">
            <w:pPr>
              <w:pStyle w:val="TableParagraph"/>
              <w:spacing w:before="172" w:line="297" w:lineRule="auto"/>
              <w:ind w:left="74" w:right="234"/>
              <w:rPr>
                <w:sz w:val="17"/>
              </w:rPr>
            </w:pPr>
            <w:r>
              <w:rPr>
                <w:color w:val="231F20"/>
                <w:sz w:val="17"/>
              </w:rPr>
              <w:t>Davranış kayıt formu Olay kaydı</w:t>
            </w:r>
          </w:p>
          <w:p w:rsidR="00D1143D" w:rsidRDefault="00D1143D" w:rsidP="008829C2">
            <w:pPr>
              <w:pStyle w:val="TableParagraph"/>
              <w:spacing w:line="297" w:lineRule="auto"/>
              <w:ind w:left="74" w:right="61"/>
              <w:rPr>
                <w:sz w:val="17"/>
              </w:rPr>
            </w:pPr>
            <w:r>
              <w:rPr>
                <w:color w:val="231F20"/>
                <w:sz w:val="17"/>
              </w:rPr>
              <w:t>Beceri analizi kayıt formu Beceri analizi kaydı Grafiksel analiz</w:t>
            </w:r>
          </w:p>
        </w:tc>
      </w:tr>
    </w:tbl>
    <w:p w:rsidR="00D1143D" w:rsidRDefault="00D1143D" w:rsidP="00EA1CFD">
      <w:pPr>
        <w:jc w:val="center"/>
      </w:pPr>
    </w:p>
    <w:p w:rsidR="00C43B77" w:rsidRDefault="00C43B77" w:rsidP="00EA1CFD">
      <w:pPr>
        <w:jc w:val="center"/>
      </w:pPr>
    </w:p>
    <w:p w:rsidR="00C43B77" w:rsidRDefault="00C43B77" w:rsidP="00EA1CFD">
      <w:pPr>
        <w:jc w:val="center"/>
      </w:pPr>
    </w:p>
    <w:tbl>
      <w:tblPr>
        <w:tblStyle w:val="TableNormal"/>
        <w:tblW w:w="0" w:type="auto"/>
        <w:tblInd w:w="-5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2977"/>
        <w:gridCol w:w="5157"/>
        <w:gridCol w:w="2781"/>
        <w:gridCol w:w="2977"/>
      </w:tblGrid>
      <w:tr w:rsidR="00C43B77" w:rsidTr="00C43B77">
        <w:trPr>
          <w:trHeight w:hRule="exact" w:val="407"/>
        </w:trPr>
        <w:tc>
          <w:tcPr>
            <w:tcW w:w="14601" w:type="dxa"/>
            <w:gridSpan w:val="5"/>
            <w:tcBorders>
              <w:bottom w:val="single" w:sz="4" w:space="0" w:color="auto"/>
            </w:tcBorders>
            <w:shd w:val="clear" w:color="auto" w:fill="CCDAC7"/>
          </w:tcPr>
          <w:p w:rsidR="00C43B77" w:rsidRPr="00C43B77" w:rsidRDefault="00C43B77" w:rsidP="00C43B77">
            <w:pPr>
              <w:pStyle w:val="TableParagraph"/>
              <w:tabs>
                <w:tab w:val="left" w:pos="7082"/>
              </w:tabs>
              <w:spacing w:before="9"/>
              <w:jc w:val="center"/>
              <w:rPr>
                <w:b/>
                <w:color w:val="231F20"/>
                <w:w w:val="110"/>
                <w:sz w:val="24"/>
                <w:szCs w:val="24"/>
              </w:rPr>
            </w:pPr>
            <w:r w:rsidRPr="00C43B77">
              <w:rPr>
                <w:color w:val="231F20"/>
                <w:spacing w:val="-1"/>
                <w:w w:val="108"/>
                <w:sz w:val="24"/>
                <w:szCs w:val="24"/>
              </w:rPr>
              <w:t>C</w:t>
            </w:r>
            <w:r w:rsidRPr="00C43B77">
              <w:rPr>
                <w:color w:val="231F20"/>
                <w:w w:val="102"/>
                <w:sz w:val="24"/>
                <w:szCs w:val="24"/>
              </w:rPr>
              <w:t>INSEL</w:t>
            </w:r>
            <w:r w:rsidRPr="00C43B77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C43B77">
              <w:rPr>
                <w:color w:val="231F20"/>
                <w:spacing w:val="-2"/>
                <w:sz w:val="24"/>
                <w:szCs w:val="24"/>
              </w:rPr>
              <w:t>E</w:t>
            </w:r>
            <w:r w:rsidRPr="00C43B77">
              <w:rPr>
                <w:color w:val="231F20"/>
                <w:spacing w:val="-1"/>
                <w:w w:val="118"/>
                <w:sz w:val="24"/>
                <w:szCs w:val="24"/>
              </w:rPr>
              <w:t>Ğ</w:t>
            </w:r>
            <w:r w:rsidRPr="00C43B77">
              <w:rPr>
                <w:color w:val="231F20"/>
                <w:w w:val="102"/>
                <w:sz w:val="24"/>
                <w:szCs w:val="24"/>
              </w:rPr>
              <w:t>ITIM</w:t>
            </w:r>
          </w:p>
          <w:p w:rsidR="00C43B77" w:rsidRDefault="00C43B77" w:rsidP="008829C2">
            <w:pPr>
              <w:pStyle w:val="TableParagraph"/>
              <w:ind w:left="784" w:right="784"/>
              <w:jc w:val="center"/>
              <w:rPr>
                <w:b/>
                <w:color w:val="231F20"/>
                <w:w w:val="110"/>
                <w:sz w:val="17"/>
              </w:rPr>
            </w:pPr>
          </w:p>
          <w:p w:rsidR="00C43B77" w:rsidRDefault="00C43B77" w:rsidP="008829C2">
            <w:pPr>
              <w:pStyle w:val="TableParagraph"/>
              <w:ind w:left="784" w:right="784"/>
              <w:jc w:val="center"/>
              <w:rPr>
                <w:b/>
                <w:sz w:val="17"/>
              </w:rPr>
            </w:pPr>
          </w:p>
          <w:p w:rsidR="00C43B77" w:rsidRDefault="00C43B77" w:rsidP="008829C2">
            <w:pPr>
              <w:pStyle w:val="TableParagraph"/>
              <w:spacing w:before="9"/>
              <w:rPr>
                <w:rFonts w:ascii="Times New Roman"/>
                <w:sz w:val="26"/>
              </w:rPr>
            </w:pPr>
          </w:p>
          <w:p w:rsidR="00C43B77" w:rsidRDefault="00C43B77" w:rsidP="008829C2">
            <w:pPr>
              <w:pStyle w:val="TableParagraph"/>
              <w:ind w:left="1567" w:right="1567"/>
              <w:jc w:val="center"/>
              <w:rPr>
                <w:b/>
                <w:color w:val="231F20"/>
                <w:w w:val="105"/>
                <w:sz w:val="17"/>
              </w:rPr>
            </w:pPr>
          </w:p>
          <w:p w:rsidR="00C43B77" w:rsidRDefault="00C43B77" w:rsidP="008829C2">
            <w:pPr>
              <w:pStyle w:val="TableParagraph"/>
              <w:ind w:left="1567" w:right="1567"/>
              <w:jc w:val="center"/>
              <w:rPr>
                <w:b/>
                <w:color w:val="231F20"/>
                <w:w w:val="105"/>
                <w:sz w:val="17"/>
              </w:rPr>
            </w:pPr>
          </w:p>
          <w:p w:rsidR="00C43B77" w:rsidRDefault="00C43B77" w:rsidP="008829C2">
            <w:pPr>
              <w:pStyle w:val="TableParagraph"/>
              <w:spacing w:before="3"/>
              <w:rPr>
                <w:rFonts w:ascii="Times New Roman"/>
                <w:sz w:val="18"/>
              </w:rPr>
            </w:pPr>
          </w:p>
          <w:p w:rsidR="00C43B77" w:rsidRDefault="00C43B77" w:rsidP="008829C2">
            <w:pPr>
              <w:pStyle w:val="TableParagraph"/>
              <w:spacing w:line="200" w:lineRule="exact"/>
              <w:ind w:left="1093" w:right="313" w:hanging="698"/>
              <w:rPr>
                <w:b/>
                <w:color w:val="231F20"/>
                <w:w w:val="110"/>
                <w:sz w:val="17"/>
              </w:rPr>
            </w:pPr>
          </w:p>
          <w:p w:rsidR="00C43B77" w:rsidRDefault="00C43B77" w:rsidP="008829C2">
            <w:pPr>
              <w:pStyle w:val="TableParagraph"/>
              <w:spacing w:line="200" w:lineRule="exact"/>
              <w:ind w:left="1093" w:right="313" w:hanging="698"/>
              <w:rPr>
                <w:b/>
                <w:color w:val="231F20"/>
                <w:w w:val="110"/>
                <w:sz w:val="17"/>
              </w:rPr>
            </w:pPr>
          </w:p>
          <w:p w:rsidR="00C43B77" w:rsidRDefault="00C43B77" w:rsidP="008829C2">
            <w:pPr>
              <w:pStyle w:val="TableParagraph"/>
              <w:spacing w:before="110" w:line="200" w:lineRule="exact"/>
              <w:ind w:left="379" w:right="378"/>
              <w:jc w:val="center"/>
              <w:rPr>
                <w:b/>
                <w:color w:val="231F20"/>
                <w:w w:val="110"/>
                <w:sz w:val="17"/>
              </w:rPr>
            </w:pPr>
          </w:p>
          <w:p w:rsidR="00C43B77" w:rsidRDefault="00C43B77" w:rsidP="008829C2">
            <w:pPr>
              <w:pStyle w:val="TableParagraph"/>
              <w:spacing w:before="110" w:line="200" w:lineRule="exact"/>
              <w:ind w:left="379" w:right="378"/>
              <w:jc w:val="center"/>
              <w:rPr>
                <w:b/>
                <w:color w:val="231F20"/>
                <w:w w:val="110"/>
                <w:sz w:val="17"/>
              </w:rPr>
            </w:pPr>
          </w:p>
          <w:p w:rsidR="00C43B77" w:rsidRDefault="00C43B77" w:rsidP="008829C2">
            <w:pPr>
              <w:pStyle w:val="TableParagraph"/>
              <w:spacing w:before="110" w:line="200" w:lineRule="exact"/>
              <w:ind w:left="379" w:right="378"/>
              <w:jc w:val="center"/>
              <w:rPr>
                <w:b/>
                <w:sz w:val="17"/>
              </w:rPr>
            </w:pPr>
          </w:p>
        </w:tc>
      </w:tr>
      <w:tr w:rsidR="00C43B77" w:rsidTr="00843B17">
        <w:trPr>
          <w:trHeight w:hRule="exact" w:val="568"/>
        </w:trPr>
        <w:tc>
          <w:tcPr>
            <w:tcW w:w="709" w:type="dxa"/>
            <w:tcBorders>
              <w:top w:val="single" w:sz="4" w:space="0" w:color="auto"/>
            </w:tcBorders>
            <w:shd w:val="clear" w:color="auto" w:fill="CCDAC7"/>
          </w:tcPr>
          <w:p w:rsidR="00C43B77" w:rsidRDefault="00C43B77" w:rsidP="008829C2">
            <w:pPr>
              <w:pStyle w:val="TableParagraph"/>
              <w:spacing w:before="3"/>
              <w:rPr>
                <w:rFonts w:ascii="Times New Roman"/>
                <w:sz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  <w:shd w:val="clear" w:color="auto" w:fill="CCDAC7"/>
          </w:tcPr>
          <w:p w:rsidR="00C43B77" w:rsidRDefault="00C43B77" w:rsidP="008829C2">
            <w:pPr>
              <w:pStyle w:val="TableParagraph"/>
              <w:spacing w:before="9"/>
              <w:rPr>
                <w:rFonts w:ascii="Times New Roman"/>
                <w:sz w:val="26"/>
              </w:rPr>
            </w:pPr>
            <w:r>
              <w:rPr>
                <w:b/>
                <w:color w:val="231F20"/>
                <w:w w:val="110"/>
                <w:sz w:val="17"/>
              </w:rPr>
              <w:t>Hedef</w:t>
            </w:r>
          </w:p>
        </w:tc>
        <w:tc>
          <w:tcPr>
            <w:tcW w:w="5157" w:type="dxa"/>
            <w:tcBorders>
              <w:top w:val="single" w:sz="4" w:space="0" w:color="auto"/>
            </w:tcBorders>
            <w:shd w:val="clear" w:color="auto" w:fill="CCDAC7"/>
          </w:tcPr>
          <w:p w:rsidR="00C43B77" w:rsidRDefault="00C43B77" w:rsidP="00C43B77">
            <w:pPr>
              <w:pStyle w:val="TableParagraph"/>
              <w:ind w:left="1567" w:right="1567"/>
              <w:jc w:val="center"/>
              <w:rPr>
                <w:b/>
                <w:sz w:val="17"/>
              </w:rPr>
            </w:pPr>
            <w:r>
              <w:rPr>
                <w:b/>
                <w:color w:val="231F20"/>
                <w:w w:val="105"/>
                <w:sz w:val="17"/>
              </w:rPr>
              <w:t>Hedef Davranışlar</w:t>
            </w:r>
          </w:p>
          <w:p w:rsidR="00C43B77" w:rsidRDefault="00C43B77" w:rsidP="008829C2">
            <w:pPr>
              <w:pStyle w:val="TableParagraph"/>
              <w:spacing w:before="9"/>
              <w:rPr>
                <w:rFonts w:ascii="Times New Roman"/>
                <w:sz w:val="26"/>
              </w:rPr>
            </w:pPr>
          </w:p>
        </w:tc>
        <w:tc>
          <w:tcPr>
            <w:tcW w:w="2781" w:type="dxa"/>
            <w:tcBorders>
              <w:top w:val="single" w:sz="4" w:space="0" w:color="auto"/>
            </w:tcBorders>
            <w:shd w:val="clear" w:color="auto" w:fill="CCDAC7"/>
          </w:tcPr>
          <w:p w:rsidR="00C43B77" w:rsidRDefault="00C43B77" w:rsidP="00C43B77">
            <w:pPr>
              <w:pStyle w:val="TableParagraph"/>
              <w:spacing w:line="200" w:lineRule="exact"/>
              <w:ind w:left="1093" w:right="313" w:hanging="698"/>
              <w:rPr>
                <w:b/>
                <w:sz w:val="17"/>
              </w:rPr>
            </w:pPr>
            <w:r>
              <w:rPr>
                <w:b/>
                <w:color w:val="231F20"/>
                <w:w w:val="110"/>
                <w:sz w:val="17"/>
              </w:rPr>
              <w:t xml:space="preserve">Öğretim </w:t>
            </w:r>
            <w:r>
              <w:rPr>
                <w:b/>
                <w:color w:val="231F20"/>
                <w:spacing w:val="-3"/>
                <w:w w:val="110"/>
                <w:sz w:val="17"/>
              </w:rPr>
              <w:t xml:space="preserve">Yöntem </w:t>
            </w:r>
            <w:r>
              <w:rPr>
                <w:b/>
                <w:color w:val="231F20"/>
                <w:w w:val="110"/>
                <w:sz w:val="17"/>
              </w:rPr>
              <w:t>ve Teknikleri</w:t>
            </w:r>
          </w:p>
          <w:p w:rsidR="00C43B77" w:rsidRDefault="00C43B77" w:rsidP="008829C2">
            <w:pPr>
              <w:pStyle w:val="TableParagraph"/>
              <w:spacing w:before="3"/>
              <w:rPr>
                <w:rFonts w:ascii="Times New Roman"/>
                <w:sz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  <w:shd w:val="clear" w:color="auto" w:fill="CCDAC7"/>
          </w:tcPr>
          <w:p w:rsidR="00C43B77" w:rsidRDefault="00C43B77" w:rsidP="00C43B77">
            <w:pPr>
              <w:pStyle w:val="TableParagraph"/>
              <w:spacing w:before="110" w:line="200" w:lineRule="exact"/>
              <w:ind w:left="379" w:right="378"/>
              <w:rPr>
                <w:b/>
                <w:color w:val="231F20"/>
                <w:w w:val="110"/>
                <w:sz w:val="17"/>
              </w:rPr>
            </w:pPr>
            <w:r>
              <w:rPr>
                <w:b/>
                <w:color w:val="231F20"/>
                <w:w w:val="110"/>
                <w:sz w:val="17"/>
              </w:rPr>
              <w:t>Ölçme ve Değerlendirme Yöntem ve Araçları</w:t>
            </w:r>
          </w:p>
        </w:tc>
      </w:tr>
      <w:tr w:rsidR="00C43B77" w:rsidTr="00843B17">
        <w:trPr>
          <w:trHeight w:hRule="exact" w:val="835"/>
        </w:trPr>
        <w:tc>
          <w:tcPr>
            <w:tcW w:w="709" w:type="dxa"/>
            <w:vMerge w:val="restart"/>
            <w:shd w:val="clear" w:color="auto" w:fill="CCDAC7"/>
            <w:textDirection w:val="btLr"/>
          </w:tcPr>
          <w:p w:rsidR="00C43B77" w:rsidRDefault="00C43B77" w:rsidP="008829C2">
            <w:pPr>
              <w:pStyle w:val="TableParagraph"/>
              <w:rPr>
                <w:rFonts w:ascii="Times New Roman"/>
                <w:sz w:val="20"/>
              </w:rPr>
            </w:pPr>
          </w:p>
          <w:p w:rsidR="00C43B77" w:rsidRDefault="00C43B77" w:rsidP="008829C2">
            <w:pPr>
              <w:pStyle w:val="TableParagraph"/>
              <w:spacing w:before="6"/>
              <w:rPr>
                <w:rFonts w:ascii="Times New Roman"/>
                <w:sz w:val="19"/>
              </w:rPr>
            </w:pPr>
          </w:p>
          <w:p w:rsidR="00C43B77" w:rsidRDefault="00C43B77" w:rsidP="008829C2">
            <w:pPr>
              <w:pStyle w:val="TableParagraph"/>
              <w:ind w:left="2917" w:right="2917"/>
              <w:jc w:val="center"/>
              <w:rPr>
                <w:sz w:val="17"/>
              </w:rPr>
            </w:pPr>
            <w:r>
              <w:rPr>
                <w:sz w:val="17"/>
              </w:rPr>
              <w:t>HAZİRAN</w:t>
            </w:r>
          </w:p>
        </w:tc>
        <w:tc>
          <w:tcPr>
            <w:tcW w:w="2977" w:type="dxa"/>
          </w:tcPr>
          <w:p w:rsidR="00C43B77" w:rsidRDefault="00C43B77" w:rsidP="008829C2">
            <w:pPr>
              <w:pStyle w:val="TableParagraph"/>
              <w:rPr>
                <w:rFonts w:ascii="Times New Roman"/>
                <w:sz w:val="21"/>
              </w:rPr>
            </w:pPr>
          </w:p>
          <w:p w:rsidR="00C43B77" w:rsidRDefault="00843B17" w:rsidP="008829C2">
            <w:pPr>
              <w:pStyle w:val="TableParagraph"/>
              <w:spacing w:before="1" w:line="180" w:lineRule="exact"/>
              <w:ind w:left="528" w:right="76" w:hanging="454"/>
              <w:rPr>
                <w:sz w:val="17"/>
              </w:rPr>
            </w:pPr>
            <w:r>
              <w:rPr>
                <w:color w:val="231F20"/>
                <w:sz w:val="17"/>
              </w:rPr>
              <w:t>1.6.1. Özel vücut bölümle</w:t>
            </w:r>
            <w:r w:rsidR="00C43B77">
              <w:rPr>
                <w:color w:val="231F20"/>
                <w:sz w:val="17"/>
              </w:rPr>
              <w:t>rini ayırt eder.</w:t>
            </w:r>
          </w:p>
        </w:tc>
        <w:tc>
          <w:tcPr>
            <w:tcW w:w="5157" w:type="dxa"/>
          </w:tcPr>
          <w:p w:rsidR="00C43B77" w:rsidRDefault="00C43B77" w:rsidP="008829C2">
            <w:pPr>
              <w:pStyle w:val="TableParagraph"/>
              <w:rPr>
                <w:rFonts w:ascii="Times New Roman"/>
                <w:sz w:val="17"/>
              </w:rPr>
            </w:pPr>
          </w:p>
          <w:p w:rsidR="00C43B77" w:rsidRDefault="00C43B77" w:rsidP="00C43B77">
            <w:pPr>
              <w:pStyle w:val="TableParagraph"/>
              <w:numPr>
                <w:ilvl w:val="1"/>
                <w:numId w:val="29"/>
              </w:numPr>
              <w:tabs>
                <w:tab w:val="left" w:pos="387"/>
              </w:tabs>
              <w:rPr>
                <w:sz w:val="17"/>
              </w:rPr>
            </w:pPr>
            <w:r>
              <w:rPr>
                <w:color w:val="231F20"/>
                <w:sz w:val="17"/>
              </w:rPr>
              <w:t xml:space="preserve">Kadınlara ait özel vücut bölümlerini ayırt </w:t>
            </w:r>
            <w:r>
              <w:rPr>
                <w:color w:val="231F20"/>
                <w:spacing w:val="1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eder.</w:t>
            </w:r>
          </w:p>
          <w:p w:rsidR="00C43B77" w:rsidRDefault="00C43B77" w:rsidP="00C43B77">
            <w:pPr>
              <w:pStyle w:val="TableParagraph"/>
              <w:numPr>
                <w:ilvl w:val="1"/>
                <w:numId w:val="29"/>
              </w:numPr>
              <w:tabs>
                <w:tab w:val="left" w:pos="387"/>
              </w:tabs>
              <w:spacing w:before="29"/>
              <w:rPr>
                <w:sz w:val="17"/>
              </w:rPr>
            </w:pPr>
            <w:r>
              <w:rPr>
                <w:color w:val="231F20"/>
                <w:sz w:val="17"/>
              </w:rPr>
              <w:t>Erkeklere ait özel vücut bölümlerini ayırt</w:t>
            </w:r>
            <w:r>
              <w:rPr>
                <w:color w:val="231F20"/>
                <w:spacing w:val="24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eder.</w:t>
            </w:r>
          </w:p>
        </w:tc>
        <w:tc>
          <w:tcPr>
            <w:tcW w:w="2781" w:type="dxa"/>
          </w:tcPr>
          <w:p w:rsidR="00C43B77" w:rsidRDefault="00C43B77" w:rsidP="008829C2">
            <w:pPr>
              <w:pStyle w:val="TableParagraph"/>
              <w:spacing w:before="78" w:line="273" w:lineRule="auto"/>
              <w:ind w:left="74" w:right="915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 xml:space="preserve">Uyarana ipucu ekleme </w:t>
            </w:r>
            <w:r>
              <w:rPr>
                <w:color w:val="231F20"/>
                <w:sz w:val="17"/>
              </w:rPr>
              <w:t>Ayrık denemelerle öğretim</w:t>
            </w:r>
          </w:p>
          <w:p w:rsidR="00C43B77" w:rsidRDefault="00C43B77" w:rsidP="008829C2">
            <w:pPr>
              <w:pStyle w:val="TableParagraph"/>
              <w:ind w:left="74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İpucu sunma ve ipucunu geri çekme</w:t>
            </w:r>
          </w:p>
        </w:tc>
        <w:tc>
          <w:tcPr>
            <w:tcW w:w="2977" w:type="dxa"/>
          </w:tcPr>
          <w:p w:rsidR="00C43B77" w:rsidRDefault="00C43B77" w:rsidP="008829C2">
            <w:pPr>
              <w:pStyle w:val="TableParagraph"/>
              <w:spacing w:before="77" w:line="273" w:lineRule="auto"/>
              <w:ind w:left="74" w:right="450"/>
              <w:rPr>
                <w:sz w:val="17"/>
              </w:rPr>
            </w:pPr>
            <w:r>
              <w:rPr>
                <w:color w:val="231F20"/>
                <w:sz w:val="17"/>
              </w:rPr>
              <w:t>Davranış kayıt formu Olay kaydı</w:t>
            </w:r>
          </w:p>
          <w:p w:rsidR="00C43B77" w:rsidRDefault="00C43B77" w:rsidP="008829C2">
            <w:pPr>
              <w:pStyle w:val="TableParagraph"/>
              <w:ind w:left="74"/>
              <w:rPr>
                <w:sz w:val="17"/>
              </w:rPr>
            </w:pPr>
            <w:r>
              <w:rPr>
                <w:color w:val="231F20"/>
                <w:sz w:val="17"/>
              </w:rPr>
              <w:t>Grafiksel analiz</w:t>
            </w:r>
          </w:p>
        </w:tc>
      </w:tr>
      <w:tr w:rsidR="00C43B77" w:rsidTr="00843B17">
        <w:trPr>
          <w:trHeight w:hRule="exact" w:val="1138"/>
        </w:trPr>
        <w:tc>
          <w:tcPr>
            <w:tcW w:w="709" w:type="dxa"/>
            <w:vMerge/>
            <w:shd w:val="clear" w:color="auto" w:fill="CCDAC7"/>
            <w:textDirection w:val="btLr"/>
          </w:tcPr>
          <w:p w:rsidR="00C43B77" w:rsidRDefault="00C43B77" w:rsidP="008829C2"/>
        </w:tc>
        <w:tc>
          <w:tcPr>
            <w:tcW w:w="2977" w:type="dxa"/>
          </w:tcPr>
          <w:p w:rsidR="00C43B77" w:rsidRDefault="00C43B77" w:rsidP="008829C2">
            <w:pPr>
              <w:pStyle w:val="TableParagraph"/>
              <w:rPr>
                <w:rFonts w:ascii="Times New Roman"/>
                <w:sz w:val="20"/>
              </w:rPr>
            </w:pPr>
          </w:p>
          <w:p w:rsidR="00C43B77" w:rsidRDefault="00C43B77" w:rsidP="008829C2">
            <w:pPr>
              <w:pStyle w:val="TableParagraph"/>
              <w:spacing w:before="163" w:line="180" w:lineRule="exact"/>
              <w:ind w:left="528" w:right="76" w:hanging="454"/>
              <w:rPr>
                <w:sz w:val="17"/>
              </w:rPr>
            </w:pPr>
            <w:r>
              <w:rPr>
                <w:color w:val="231F20"/>
                <w:sz w:val="17"/>
              </w:rPr>
              <w:t>1.6.2. Cinsiyetine uygun giyinir.</w:t>
            </w:r>
          </w:p>
        </w:tc>
        <w:tc>
          <w:tcPr>
            <w:tcW w:w="5157" w:type="dxa"/>
          </w:tcPr>
          <w:p w:rsidR="00C43B77" w:rsidRDefault="00C43B77" w:rsidP="008829C2">
            <w:pPr>
              <w:pStyle w:val="TableParagraph"/>
              <w:spacing w:before="10"/>
              <w:rPr>
                <w:rFonts w:ascii="Times New Roman"/>
                <w:sz w:val="19"/>
              </w:rPr>
            </w:pPr>
          </w:p>
          <w:p w:rsidR="00C43B77" w:rsidRDefault="00C43B77" w:rsidP="00C43B77">
            <w:pPr>
              <w:pStyle w:val="TableParagraph"/>
              <w:numPr>
                <w:ilvl w:val="1"/>
                <w:numId w:val="28"/>
              </w:numPr>
              <w:tabs>
                <w:tab w:val="left" w:pos="387"/>
              </w:tabs>
              <w:rPr>
                <w:sz w:val="17"/>
              </w:rPr>
            </w:pPr>
            <w:r>
              <w:rPr>
                <w:color w:val="231F20"/>
                <w:sz w:val="17"/>
              </w:rPr>
              <w:t>Cinsiyetle ilgili fiziksel farklılıkları ayırt</w:t>
            </w:r>
            <w:r>
              <w:rPr>
                <w:color w:val="231F20"/>
                <w:spacing w:val="25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eder.</w:t>
            </w:r>
          </w:p>
          <w:p w:rsidR="00C43B77" w:rsidRDefault="00C43B77" w:rsidP="00C43B77">
            <w:pPr>
              <w:pStyle w:val="TableParagraph"/>
              <w:numPr>
                <w:ilvl w:val="1"/>
                <w:numId w:val="28"/>
              </w:numPr>
              <w:tabs>
                <w:tab w:val="left" w:pos="387"/>
              </w:tabs>
              <w:spacing w:before="29"/>
              <w:rPr>
                <w:sz w:val="17"/>
              </w:rPr>
            </w:pPr>
            <w:r>
              <w:rPr>
                <w:color w:val="231F20"/>
                <w:sz w:val="17"/>
              </w:rPr>
              <w:t>Kıyafetlerde cinsiyete özgü ayrıntıları ayırt</w:t>
            </w:r>
            <w:r>
              <w:rPr>
                <w:color w:val="231F20"/>
                <w:spacing w:val="21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eder.</w:t>
            </w:r>
          </w:p>
          <w:p w:rsidR="00C43B77" w:rsidRDefault="00C43B77" w:rsidP="00C43B77">
            <w:pPr>
              <w:pStyle w:val="TableParagraph"/>
              <w:numPr>
                <w:ilvl w:val="1"/>
                <w:numId w:val="28"/>
              </w:numPr>
              <w:tabs>
                <w:tab w:val="left" w:pos="387"/>
              </w:tabs>
              <w:spacing w:before="29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Cinsiyetine</w:t>
            </w:r>
            <w:r>
              <w:rPr>
                <w:color w:val="231F20"/>
                <w:spacing w:val="-27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uygun</w:t>
            </w:r>
            <w:r>
              <w:rPr>
                <w:color w:val="231F20"/>
                <w:spacing w:val="-27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kıyafet</w:t>
            </w:r>
            <w:r>
              <w:rPr>
                <w:color w:val="231F20"/>
                <w:spacing w:val="-27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seçer.</w:t>
            </w:r>
          </w:p>
        </w:tc>
        <w:tc>
          <w:tcPr>
            <w:tcW w:w="2781" w:type="dxa"/>
          </w:tcPr>
          <w:p w:rsidR="00C43B77" w:rsidRDefault="00C43B77" w:rsidP="008829C2">
            <w:pPr>
              <w:pStyle w:val="TableParagraph"/>
              <w:spacing w:before="10"/>
              <w:rPr>
                <w:rFonts w:ascii="Times New Roman"/>
                <w:sz w:val="19"/>
              </w:rPr>
            </w:pPr>
          </w:p>
          <w:p w:rsidR="00C43B77" w:rsidRDefault="00C43B77" w:rsidP="008829C2">
            <w:pPr>
              <w:pStyle w:val="TableParagraph"/>
              <w:spacing w:line="273" w:lineRule="auto"/>
              <w:ind w:left="74" w:right="915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 xml:space="preserve">Uyarana ipucu ekleme </w:t>
            </w:r>
            <w:r>
              <w:rPr>
                <w:color w:val="231F20"/>
                <w:sz w:val="17"/>
              </w:rPr>
              <w:t>Ayrık denemelerle öğretim</w:t>
            </w:r>
          </w:p>
          <w:p w:rsidR="00C43B77" w:rsidRDefault="00C43B77" w:rsidP="008829C2">
            <w:pPr>
              <w:pStyle w:val="TableParagraph"/>
              <w:ind w:left="74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İpucu sunma ve ipucunu geri çekme</w:t>
            </w:r>
          </w:p>
        </w:tc>
        <w:tc>
          <w:tcPr>
            <w:tcW w:w="2977" w:type="dxa"/>
          </w:tcPr>
          <w:p w:rsidR="00C43B77" w:rsidRDefault="00C43B77" w:rsidP="008829C2">
            <w:pPr>
              <w:pStyle w:val="TableParagraph"/>
              <w:spacing w:before="9"/>
              <w:rPr>
                <w:rFonts w:ascii="Times New Roman"/>
                <w:sz w:val="19"/>
              </w:rPr>
            </w:pPr>
          </w:p>
          <w:p w:rsidR="00C43B77" w:rsidRDefault="00C43B77" w:rsidP="008829C2">
            <w:pPr>
              <w:pStyle w:val="TableParagraph"/>
              <w:spacing w:before="1" w:line="273" w:lineRule="auto"/>
              <w:ind w:left="74" w:right="450"/>
              <w:rPr>
                <w:sz w:val="17"/>
              </w:rPr>
            </w:pPr>
            <w:r>
              <w:rPr>
                <w:color w:val="231F20"/>
                <w:sz w:val="17"/>
              </w:rPr>
              <w:t>Davranış kayıt formu Olay kaydı</w:t>
            </w:r>
          </w:p>
          <w:p w:rsidR="00C43B77" w:rsidRDefault="00C43B77" w:rsidP="008829C2">
            <w:pPr>
              <w:pStyle w:val="TableParagraph"/>
              <w:ind w:left="74"/>
              <w:rPr>
                <w:sz w:val="17"/>
              </w:rPr>
            </w:pPr>
            <w:r>
              <w:rPr>
                <w:color w:val="231F20"/>
                <w:sz w:val="17"/>
              </w:rPr>
              <w:t>Grafiksel analiz</w:t>
            </w:r>
          </w:p>
        </w:tc>
      </w:tr>
      <w:tr w:rsidR="00C43B77" w:rsidTr="00843B17">
        <w:trPr>
          <w:trHeight w:hRule="exact" w:val="1138"/>
        </w:trPr>
        <w:tc>
          <w:tcPr>
            <w:tcW w:w="709" w:type="dxa"/>
            <w:vMerge/>
            <w:shd w:val="clear" w:color="auto" w:fill="CCDAC7"/>
            <w:textDirection w:val="btLr"/>
          </w:tcPr>
          <w:p w:rsidR="00C43B77" w:rsidRDefault="00C43B77" w:rsidP="008829C2"/>
        </w:tc>
        <w:tc>
          <w:tcPr>
            <w:tcW w:w="2977" w:type="dxa"/>
          </w:tcPr>
          <w:p w:rsidR="00C43B77" w:rsidRDefault="00C43B77" w:rsidP="008829C2">
            <w:pPr>
              <w:pStyle w:val="TableParagraph"/>
              <w:spacing w:before="5"/>
              <w:rPr>
                <w:rFonts w:ascii="Times New Roman"/>
                <w:sz w:val="18"/>
              </w:rPr>
            </w:pPr>
          </w:p>
          <w:p w:rsidR="00C43B77" w:rsidRDefault="00C43B77" w:rsidP="008829C2">
            <w:pPr>
              <w:pStyle w:val="TableParagraph"/>
              <w:spacing w:before="1" w:line="180" w:lineRule="exact"/>
              <w:ind w:left="528" w:right="76" w:hanging="454"/>
              <w:rPr>
                <w:sz w:val="17"/>
              </w:rPr>
            </w:pPr>
            <w:r>
              <w:rPr>
                <w:color w:val="231F20"/>
                <w:sz w:val="17"/>
              </w:rPr>
              <w:t>1.6.3. Tehdit / risk içeren durumlarda tanıdığı kişileri /güvenli kişileri ayırt eder.</w:t>
            </w:r>
          </w:p>
        </w:tc>
        <w:tc>
          <w:tcPr>
            <w:tcW w:w="5157" w:type="dxa"/>
          </w:tcPr>
          <w:p w:rsidR="00C43B77" w:rsidRDefault="00C43B77" w:rsidP="008829C2">
            <w:pPr>
              <w:pStyle w:val="TableParagraph"/>
              <w:rPr>
                <w:rFonts w:ascii="Times New Roman"/>
                <w:sz w:val="16"/>
              </w:rPr>
            </w:pPr>
          </w:p>
          <w:p w:rsidR="00C43B77" w:rsidRDefault="00C43B77" w:rsidP="00C43B77">
            <w:pPr>
              <w:pStyle w:val="TableParagraph"/>
              <w:numPr>
                <w:ilvl w:val="1"/>
                <w:numId w:val="27"/>
              </w:numPr>
              <w:tabs>
                <w:tab w:val="left" w:pos="387"/>
              </w:tabs>
              <w:spacing w:line="180" w:lineRule="exact"/>
              <w:ind w:right="293"/>
              <w:rPr>
                <w:sz w:val="17"/>
              </w:rPr>
            </w:pPr>
            <w:r>
              <w:rPr>
                <w:color w:val="231F20"/>
                <w:sz w:val="17"/>
              </w:rPr>
              <w:t>Video ya da resminden tanıdığı kişileri / güvenli kişileri ayırt</w:t>
            </w:r>
            <w:r>
              <w:rPr>
                <w:color w:val="231F20"/>
                <w:spacing w:val="-22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eder..</w:t>
            </w:r>
          </w:p>
          <w:p w:rsidR="00C43B77" w:rsidRDefault="00C43B77" w:rsidP="00C43B77">
            <w:pPr>
              <w:pStyle w:val="TableParagraph"/>
              <w:numPr>
                <w:ilvl w:val="1"/>
                <w:numId w:val="27"/>
              </w:numPr>
              <w:tabs>
                <w:tab w:val="left" w:pos="387"/>
              </w:tabs>
              <w:spacing w:before="56" w:line="180" w:lineRule="exact"/>
              <w:ind w:right="396"/>
              <w:rPr>
                <w:sz w:val="17"/>
              </w:rPr>
            </w:pPr>
            <w:r>
              <w:rPr>
                <w:color w:val="231F20"/>
                <w:sz w:val="17"/>
              </w:rPr>
              <w:t>Gerçek yaşamda tanıdığı kişileri / güvenli kişileri ayırt eder.</w:t>
            </w:r>
          </w:p>
        </w:tc>
        <w:tc>
          <w:tcPr>
            <w:tcW w:w="2781" w:type="dxa"/>
          </w:tcPr>
          <w:p w:rsidR="00C43B77" w:rsidRDefault="00C43B77" w:rsidP="008829C2">
            <w:pPr>
              <w:pStyle w:val="TableParagraph"/>
              <w:spacing w:before="9"/>
              <w:rPr>
                <w:rFonts w:ascii="Times New Roman"/>
                <w:sz w:val="19"/>
              </w:rPr>
            </w:pPr>
          </w:p>
          <w:p w:rsidR="00C43B77" w:rsidRDefault="00C43B77" w:rsidP="008829C2">
            <w:pPr>
              <w:pStyle w:val="TableParagraph"/>
              <w:spacing w:before="1" w:line="273" w:lineRule="auto"/>
              <w:ind w:left="74" w:right="915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 xml:space="preserve">Uyarana ipucu ekleme </w:t>
            </w:r>
            <w:r>
              <w:rPr>
                <w:color w:val="231F20"/>
                <w:sz w:val="17"/>
              </w:rPr>
              <w:t>Ayrık denemelerle öğretim</w:t>
            </w:r>
          </w:p>
          <w:p w:rsidR="00C43B77" w:rsidRDefault="00C43B77" w:rsidP="008829C2">
            <w:pPr>
              <w:pStyle w:val="TableParagraph"/>
              <w:ind w:left="74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İpucu sunma ve ipucunu geri çekme</w:t>
            </w:r>
          </w:p>
        </w:tc>
        <w:tc>
          <w:tcPr>
            <w:tcW w:w="2977" w:type="dxa"/>
          </w:tcPr>
          <w:p w:rsidR="00C43B77" w:rsidRDefault="00C43B77" w:rsidP="008829C2">
            <w:pPr>
              <w:pStyle w:val="TableParagraph"/>
              <w:spacing w:before="9"/>
              <w:rPr>
                <w:rFonts w:ascii="Times New Roman"/>
                <w:sz w:val="19"/>
              </w:rPr>
            </w:pPr>
          </w:p>
          <w:p w:rsidR="00C43B77" w:rsidRDefault="00C43B77" w:rsidP="008829C2">
            <w:pPr>
              <w:pStyle w:val="TableParagraph"/>
              <w:spacing w:line="273" w:lineRule="auto"/>
              <w:ind w:left="74" w:right="450"/>
              <w:rPr>
                <w:sz w:val="17"/>
              </w:rPr>
            </w:pPr>
            <w:r>
              <w:rPr>
                <w:color w:val="231F20"/>
                <w:sz w:val="17"/>
              </w:rPr>
              <w:t>Davranış kayıt formu Olay kaydı</w:t>
            </w:r>
          </w:p>
          <w:p w:rsidR="00C43B77" w:rsidRDefault="00C43B77" w:rsidP="008829C2">
            <w:pPr>
              <w:pStyle w:val="TableParagraph"/>
              <w:ind w:left="74"/>
              <w:rPr>
                <w:sz w:val="17"/>
              </w:rPr>
            </w:pPr>
            <w:r>
              <w:rPr>
                <w:color w:val="231F20"/>
                <w:sz w:val="17"/>
              </w:rPr>
              <w:t>Grafiksel analiz</w:t>
            </w:r>
          </w:p>
        </w:tc>
      </w:tr>
      <w:tr w:rsidR="00C43B77" w:rsidTr="00843B17">
        <w:trPr>
          <w:trHeight w:hRule="exact" w:val="1138"/>
        </w:trPr>
        <w:tc>
          <w:tcPr>
            <w:tcW w:w="709" w:type="dxa"/>
            <w:vMerge/>
            <w:shd w:val="clear" w:color="auto" w:fill="CCDAC7"/>
            <w:textDirection w:val="btLr"/>
          </w:tcPr>
          <w:p w:rsidR="00C43B77" w:rsidRDefault="00C43B77" w:rsidP="008829C2"/>
        </w:tc>
        <w:tc>
          <w:tcPr>
            <w:tcW w:w="2977" w:type="dxa"/>
          </w:tcPr>
          <w:p w:rsidR="00C43B77" w:rsidRDefault="00C43B77" w:rsidP="008829C2">
            <w:pPr>
              <w:pStyle w:val="TableParagraph"/>
              <w:spacing w:before="122" w:line="180" w:lineRule="exact"/>
              <w:ind w:left="528" w:right="76" w:hanging="454"/>
              <w:rPr>
                <w:sz w:val="17"/>
              </w:rPr>
            </w:pPr>
            <w:r>
              <w:rPr>
                <w:color w:val="231F20"/>
                <w:sz w:val="17"/>
              </w:rPr>
              <w:t>1.6.4. Tehdit /</w:t>
            </w:r>
            <w:r w:rsidR="00843B17">
              <w:rPr>
                <w:color w:val="231F20"/>
                <w:sz w:val="17"/>
              </w:rPr>
              <w:t xml:space="preserve"> risk içeren durumlarda tanıma</w:t>
            </w:r>
            <w:r>
              <w:rPr>
                <w:color w:val="231F20"/>
                <w:sz w:val="17"/>
              </w:rPr>
              <w:t>dığı kişileri / güvenli olmayan kişileri ayırt eder.</w:t>
            </w:r>
          </w:p>
        </w:tc>
        <w:tc>
          <w:tcPr>
            <w:tcW w:w="5157" w:type="dxa"/>
          </w:tcPr>
          <w:p w:rsidR="00C43B77" w:rsidRDefault="00C43B77" w:rsidP="00C43B77">
            <w:pPr>
              <w:pStyle w:val="TableParagraph"/>
              <w:numPr>
                <w:ilvl w:val="1"/>
                <w:numId w:val="26"/>
              </w:numPr>
              <w:tabs>
                <w:tab w:val="left" w:pos="387"/>
              </w:tabs>
              <w:spacing w:before="66" w:line="180" w:lineRule="exact"/>
              <w:ind w:right="284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Videodan</w:t>
            </w:r>
            <w:r>
              <w:rPr>
                <w:color w:val="231F20"/>
                <w:spacing w:val="-14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ya</w:t>
            </w:r>
            <w:r>
              <w:rPr>
                <w:color w:val="231F20"/>
                <w:spacing w:val="-14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da</w:t>
            </w:r>
            <w:r>
              <w:rPr>
                <w:color w:val="231F20"/>
                <w:spacing w:val="-14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resminden</w:t>
            </w:r>
            <w:r>
              <w:rPr>
                <w:color w:val="231F20"/>
                <w:spacing w:val="-14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tanımadığı</w:t>
            </w:r>
            <w:r>
              <w:rPr>
                <w:color w:val="231F20"/>
                <w:spacing w:val="-14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kişileri</w:t>
            </w:r>
            <w:r>
              <w:rPr>
                <w:color w:val="231F20"/>
                <w:spacing w:val="-14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/</w:t>
            </w:r>
            <w:r>
              <w:rPr>
                <w:color w:val="231F20"/>
                <w:spacing w:val="-14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 xml:space="preserve">güvenli </w:t>
            </w:r>
            <w:r>
              <w:rPr>
                <w:color w:val="231F20"/>
                <w:sz w:val="17"/>
              </w:rPr>
              <w:t>olmayan kişileri ayırt</w:t>
            </w:r>
            <w:r>
              <w:rPr>
                <w:color w:val="231F20"/>
                <w:spacing w:val="2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eder.</w:t>
            </w:r>
          </w:p>
          <w:p w:rsidR="00C43B77" w:rsidRDefault="00C43B77" w:rsidP="00C43B77">
            <w:pPr>
              <w:pStyle w:val="TableParagraph"/>
              <w:numPr>
                <w:ilvl w:val="1"/>
                <w:numId w:val="26"/>
              </w:numPr>
              <w:tabs>
                <w:tab w:val="left" w:pos="387"/>
              </w:tabs>
              <w:spacing w:before="56" w:line="180" w:lineRule="exact"/>
              <w:ind w:right="364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Gerçek</w:t>
            </w:r>
            <w:r>
              <w:rPr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yaşamda</w:t>
            </w:r>
            <w:r>
              <w:rPr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tanımadığı</w:t>
            </w:r>
            <w:r>
              <w:rPr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kişileri</w:t>
            </w:r>
            <w:r>
              <w:rPr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/</w:t>
            </w:r>
            <w:r>
              <w:rPr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güvenli</w:t>
            </w:r>
            <w:r>
              <w:rPr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 xml:space="preserve">olmayan </w:t>
            </w:r>
            <w:r>
              <w:rPr>
                <w:color w:val="231F20"/>
                <w:sz w:val="17"/>
              </w:rPr>
              <w:t>kişileri ayırt</w:t>
            </w:r>
            <w:r>
              <w:rPr>
                <w:color w:val="231F20"/>
                <w:spacing w:val="-11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eder.</w:t>
            </w:r>
          </w:p>
          <w:p w:rsidR="00C43B77" w:rsidRDefault="00C43B77" w:rsidP="00C43B77">
            <w:pPr>
              <w:pStyle w:val="TableParagraph"/>
              <w:numPr>
                <w:ilvl w:val="1"/>
                <w:numId w:val="26"/>
              </w:numPr>
              <w:tabs>
                <w:tab w:val="left" w:pos="387"/>
              </w:tabs>
              <w:spacing w:before="38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Tanımadığı</w:t>
            </w:r>
            <w:r>
              <w:rPr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birisinin</w:t>
            </w:r>
            <w:r>
              <w:rPr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geldiğini</w:t>
            </w:r>
            <w:r>
              <w:rPr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tanıdığı</w:t>
            </w:r>
            <w:r>
              <w:rPr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kişiye</w:t>
            </w:r>
            <w:r>
              <w:rPr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söyler.</w:t>
            </w:r>
          </w:p>
        </w:tc>
        <w:tc>
          <w:tcPr>
            <w:tcW w:w="2781" w:type="dxa"/>
          </w:tcPr>
          <w:p w:rsidR="00C43B77" w:rsidRDefault="00C43B77" w:rsidP="008829C2">
            <w:pPr>
              <w:pStyle w:val="TableParagraph"/>
              <w:spacing w:before="110" w:line="273" w:lineRule="auto"/>
              <w:ind w:left="74" w:right="915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 xml:space="preserve">Uyarana ipucu ekleme </w:t>
            </w:r>
            <w:r>
              <w:rPr>
                <w:color w:val="231F20"/>
                <w:sz w:val="17"/>
              </w:rPr>
              <w:t>Ayrık denemelerle öğretim</w:t>
            </w:r>
          </w:p>
          <w:p w:rsidR="00C43B77" w:rsidRDefault="00C43B77" w:rsidP="008829C2">
            <w:pPr>
              <w:pStyle w:val="TableParagraph"/>
              <w:spacing w:line="273" w:lineRule="auto"/>
              <w:ind w:left="74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İpucu sunma ve ipucunu geri çekme Replikli öğretim</w:t>
            </w:r>
          </w:p>
        </w:tc>
        <w:tc>
          <w:tcPr>
            <w:tcW w:w="2977" w:type="dxa"/>
          </w:tcPr>
          <w:p w:rsidR="00C43B77" w:rsidRDefault="00C43B77" w:rsidP="008829C2">
            <w:pPr>
              <w:pStyle w:val="TableParagraph"/>
              <w:spacing w:before="9"/>
              <w:rPr>
                <w:rFonts w:ascii="Times New Roman"/>
                <w:sz w:val="19"/>
              </w:rPr>
            </w:pPr>
          </w:p>
          <w:p w:rsidR="00C43B77" w:rsidRDefault="00C43B77" w:rsidP="008829C2">
            <w:pPr>
              <w:pStyle w:val="TableParagraph"/>
              <w:spacing w:line="273" w:lineRule="auto"/>
              <w:ind w:left="74" w:right="450"/>
              <w:rPr>
                <w:sz w:val="17"/>
              </w:rPr>
            </w:pPr>
            <w:r>
              <w:rPr>
                <w:color w:val="231F20"/>
                <w:sz w:val="17"/>
              </w:rPr>
              <w:t>Davranış kayıt formu Olay kaydı</w:t>
            </w:r>
          </w:p>
          <w:p w:rsidR="00C43B77" w:rsidRDefault="00C43B77" w:rsidP="008829C2">
            <w:pPr>
              <w:pStyle w:val="TableParagraph"/>
              <w:ind w:left="74"/>
              <w:rPr>
                <w:sz w:val="17"/>
              </w:rPr>
            </w:pPr>
            <w:r>
              <w:rPr>
                <w:color w:val="231F20"/>
                <w:sz w:val="17"/>
              </w:rPr>
              <w:t>Grafiksel analiz</w:t>
            </w:r>
          </w:p>
        </w:tc>
      </w:tr>
      <w:tr w:rsidR="00C43B77" w:rsidTr="00843B17">
        <w:trPr>
          <w:trHeight w:hRule="exact" w:val="1234"/>
        </w:trPr>
        <w:tc>
          <w:tcPr>
            <w:tcW w:w="709" w:type="dxa"/>
            <w:vMerge/>
            <w:shd w:val="clear" w:color="auto" w:fill="CCDAC7"/>
            <w:textDirection w:val="btLr"/>
          </w:tcPr>
          <w:p w:rsidR="00C43B77" w:rsidRDefault="00C43B77" w:rsidP="008829C2"/>
        </w:tc>
        <w:tc>
          <w:tcPr>
            <w:tcW w:w="2977" w:type="dxa"/>
          </w:tcPr>
          <w:p w:rsidR="00C43B77" w:rsidRDefault="00C43B77" w:rsidP="008829C2">
            <w:pPr>
              <w:pStyle w:val="TableParagraph"/>
              <w:rPr>
                <w:rFonts w:ascii="Times New Roman"/>
                <w:sz w:val="20"/>
              </w:rPr>
            </w:pPr>
          </w:p>
          <w:p w:rsidR="00C43B77" w:rsidRDefault="00C43B77" w:rsidP="00843B17">
            <w:pPr>
              <w:pStyle w:val="TableParagraph"/>
              <w:spacing w:before="120" w:line="180" w:lineRule="exact"/>
              <w:ind w:left="527" w:right="76" w:hanging="454"/>
              <w:rPr>
                <w:sz w:val="17"/>
              </w:rPr>
            </w:pPr>
            <w:r>
              <w:rPr>
                <w:color w:val="231F20"/>
                <w:sz w:val="17"/>
              </w:rPr>
              <w:t>1.6.5. Tehdit /</w:t>
            </w:r>
            <w:r w:rsidR="00843B17">
              <w:rPr>
                <w:color w:val="231F20"/>
                <w:sz w:val="17"/>
              </w:rPr>
              <w:t xml:space="preserve"> risk içeren durumlarda kendisi</w:t>
            </w:r>
            <w:r>
              <w:rPr>
                <w:color w:val="231F20"/>
                <w:sz w:val="17"/>
              </w:rPr>
              <w:t>ni korur.</w:t>
            </w:r>
          </w:p>
        </w:tc>
        <w:tc>
          <w:tcPr>
            <w:tcW w:w="5157" w:type="dxa"/>
          </w:tcPr>
          <w:p w:rsidR="00C43B77" w:rsidRDefault="00C43B77" w:rsidP="008829C2">
            <w:pPr>
              <w:pStyle w:val="TableParagraph"/>
              <w:rPr>
                <w:rFonts w:ascii="Times New Roman"/>
                <w:sz w:val="24"/>
              </w:rPr>
            </w:pPr>
          </w:p>
          <w:p w:rsidR="00C43B77" w:rsidRDefault="00C43B77" w:rsidP="00C43B77">
            <w:pPr>
              <w:pStyle w:val="TableParagraph"/>
              <w:numPr>
                <w:ilvl w:val="1"/>
                <w:numId w:val="25"/>
              </w:numPr>
              <w:tabs>
                <w:tab w:val="left" w:pos="387"/>
              </w:tabs>
              <w:rPr>
                <w:sz w:val="17"/>
              </w:rPr>
            </w:pPr>
            <w:r>
              <w:rPr>
                <w:color w:val="231F20"/>
                <w:sz w:val="17"/>
              </w:rPr>
              <w:t xml:space="preserve">Güvenilir olan yakınlaşmalarda yakınlık </w:t>
            </w:r>
            <w:r>
              <w:rPr>
                <w:color w:val="231F20"/>
                <w:spacing w:val="11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gösterir.</w:t>
            </w:r>
          </w:p>
          <w:p w:rsidR="00C43B77" w:rsidRDefault="00C43B77" w:rsidP="00C43B77">
            <w:pPr>
              <w:pStyle w:val="TableParagraph"/>
              <w:numPr>
                <w:ilvl w:val="1"/>
                <w:numId w:val="25"/>
              </w:numPr>
              <w:tabs>
                <w:tab w:val="left" w:pos="387"/>
              </w:tabs>
              <w:spacing w:before="29"/>
              <w:rPr>
                <w:sz w:val="17"/>
              </w:rPr>
            </w:pPr>
            <w:r>
              <w:rPr>
                <w:color w:val="231F20"/>
                <w:sz w:val="17"/>
              </w:rPr>
              <w:t>Güvenilir olmayan yakınlaşmalarda tepki verir /</w:t>
            </w:r>
            <w:r>
              <w:rPr>
                <w:color w:val="231F20"/>
                <w:spacing w:val="28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kaçar.</w:t>
            </w:r>
          </w:p>
          <w:p w:rsidR="00C43B77" w:rsidRDefault="00C43B77" w:rsidP="00C43B77">
            <w:pPr>
              <w:pStyle w:val="TableParagraph"/>
              <w:numPr>
                <w:ilvl w:val="1"/>
                <w:numId w:val="25"/>
              </w:numPr>
              <w:tabs>
                <w:tab w:val="left" w:pos="387"/>
              </w:tabs>
              <w:spacing w:before="29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Fiziksel</w:t>
            </w:r>
            <w:r>
              <w:rPr>
                <w:color w:val="231F20"/>
                <w:spacing w:val="-23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güç</w:t>
            </w:r>
            <w:r>
              <w:rPr>
                <w:color w:val="231F20"/>
                <w:spacing w:val="-23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kullanılarak</w:t>
            </w:r>
            <w:r>
              <w:rPr>
                <w:color w:val="231F20"/>
                <w:spacing w:val="-23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yapılan</w:t>
            </w:r>
            <w:r>
              <w:rPr>
                <w:color w:val="231F20"/>
                <w:spacing w:val="-23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girişimleri</w:t>
            </w:r>
            <w:r>
              <w:rPr>
                <w:color w:val="231F20"/>
                <w:spacing w:val="-23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reddeder.</w:t>
            </w:r>
          </w:p>
        </w:tc>
        <w:tc>
          <w:tcPr>
            <w:tcW w:w="2781" w:type="dxa"/>
          </w:tcPr>
          <w:p w:rsidR="00C43B77" w:rsidRDefault="00C43B77" w:rsidP="008829C2">
            <w:pPr>
              <w:pStyle w:val="TableParagraph"/>
              <w:spacing w:before="39" w:line="273" w:lineRule="auto"/>
              <w:ind w:left="74" w:right="915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 xml:space="preserve">Uyarana ipucu ekleme </w:t>
            </w:r>
            <w:r>
              <w:rPr>
                <w:color w:val="231F20"/>
                <w:sz w:val="17"/>
              </w:rPr>
              <w:t>Ayrık denemelerle öğretim</w:t>
            </w:r>
          </w:p>
          <w:p w:rsidR="00C43B77" w:rsidRDefault="00C43B77" w:rsidP="008829C2">
            <w:pPr>
              <w:pStyle w:val="TableParagraph"/>
              <w:spacing w:line="273" w:lineRule="auto"/>
              <w:ind w:left="74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İpucu sunma ve ipucunu geri çekme Replikli öğretim</w:t>
            </w:r>
          </w:p>
          <w:p w:rsidR="00C43B77" w:rsidRDefault="00C43B77" w:rsidP="008829C2">
            <w:pPr>
              <w:pStyle w:val="TableParagraph"/>
              <w:ind w:left="74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Video model</w:t>
            </w:r>
          </w:p>
        </w:tc>
        <w:tc>
          <w:tcPr>
            <w:tcW w:w="2977" w:type="dxa"/>
          </w:tcPr>
          <w:p w:rsidR="00C43B77" w:rsidRDefault="00C43B77" w:rsidP="008829C2">
            <w:pPr>
              <w:pStyle w:val="TableParagraph"/>
              <w:spacing w:before="11"/>
              <w:rPr>
                <w:rFonts w:ascii="Times New Roman"/>
                <w:sz w:val="23"/>
              </w:rPr>
            </w:pPr>
          </w:p>
          <w:p w:rsidR="00C43B77" w:rsidRDefault="00C43B77" w:rsidP="008829C2">
            <w:pPr>
              <w:pStyle w:val="TableParagraph"/>
              <w:spacing w:line="273" w:lineRule="auto"/>
              <w:ind w:left="74" w:right="450"/>
              <w:rPr>
                <w:sz w:val="17"/>
              </w:rPr>
            </w:pPr>
            <w:r>
              <w:rPr>
                <w:color w:val="231F20"/>
                <w:sz w:val="17"/>
              </w:rPr>
              <w:t>Davranış kayıt formu Olay kaydı</w:t>
            </w:r>
          </w:p>
          <w:p w:rsidR="00C43B77" w:rsidRDefault="00C43B77" w:rsidP="008829C2">
            <w:pPr>
              <w:pStyle w:val="TableParagraph"/>
              <w:ind w:left="74"/>
              <w:rPr>
                <w:sz w:val="17"/>
              </w:rPr>
            </w:pPr>
            <w:r>
              <w:rPr>
                <w:color w:val="231F20"/>
                <w:sz w:val="17"/>
              </w:rPr>
              <w:t>Grafiksel analiz</w:t>
            </w:r>
          </w:p>
        </w:tc>
      </w:tr>
      <w:tr w:rsidR="00C43B77" w:rsidTr="00843B17">
        <w:trPr>
          <w:trHeight w:hRule="exact" w:val="1314"/>
        </w:trPr>
        <w:tc>
          <w:tcPr>
            <w:tcW w:w="709" w:type="dxa"/>
            <w:vMerge/>
            <w:shd w:val="clear" w:color="auto" w:fill="CCDAC7"/>
            <w:textDirection w:val="btLr"/>
          </w:tcPr>
          <w:p w:rsidR="00C43B77" w:rsidRDefault="00C43B77" w:rsidP="008829C2"/>
        </w:tc>
        <w:tc>
          <w:tcPr>
            <w:tcW w:w="2977" w:type="dxa"/>
          </w:tcPr>
          <w:p w:rsidR="00C43B77" w:rsidRDefault="00C43B77" w:rsidP="008829C2">
            <w:pPr>
              <w:pStyle w:val="TableParagraph"/>
              <w:spacing w:before="1"/>
              <w:rPr>
                <w:rFonts w:ascii="Times New Roman"/>
                <w:sz w:val="26"/>
              </w:rPr>
            </w:pPr>
          </w:p>
          <w:p w:rsidR="00C43B77" w:rsidRDefault="00843B17" w:rsidP="008829C2">
            <w:pPr>
              <w:pStyle w:val="TableParagraph"/>
              <w:spacing w:line="180" w:lineRule="exact"/>
              <w:ind w:left="527" w:right="96" w:hanging="454"/>
              <w:rPr>
                <w:sz w:val="17"/>
              </w:rPr>
            </w:pPr>
            <w:r>
              <w:rPr>
                <w:color w:val="231F20"/>
                <w:sz w:val="17"/>
              </w:rPr>
              <w:t>1.6.6. Mahremiyetini sağ</w:t>
            </w:r>
            <w:r w:rsidR="00C43B77">
              <w:rPr>
                <w:color w:val="231F20"/>
                <w:sz w:val="17"/>
              </w:rPr>
              <w:t>lamak için güvenli davranışları fark eder.</w:t>
            </w:r>
          </w:p>
        </w:tc>
        <w:tc>
          <w:tcPr>
            <w:tcW w:w="5157" w:type="dxa"/>
          </w:tcPr>
          <w:p w:rsidR="00C43B77" w:rsidRDefault="00C43B77" w:rsidP="008829C2">
            <w:pPr>
              <w:pStyle w:val="TableParagraph"/>
              <w:spacing w:before="10"/>
              <w:rPr>
                <w:rFonts w:ascii="Times New Roman"/>
                <w:sz w:val="29"/>
              </w:rPr>
            </w:pPr>
          </w:p>
          <w:p w:rsidR="00C43B77" w:rsidRDefault="00C43B77" w:rsidP="00C43B77">
            <w:pPr>
              <w:pStyle w:val="TableParagraph"/>
              <w:numPr>
                <w:ilvl w:val="1"/>
                <w:numId w:val="24"/>
              </w:numPr>
              <w:tabs>
                <w:tab w:val="left" w:pos="386"/>
              </w:tabs>
              <w:ind w:hanging="311"/>
              <w:rPr>
                <w:sz w:val="17"/>
              </w:rPr>
            </w:pPr>
            <w:r>
              <w:rPr>
                <w:color w:val="231F20"/>
                <w:sz w:val="17"/>
              </w:rPr>
              <w:t xml:space="preserve">Gizliliğini koruması gereken davranışları ayırt </w:t>
            </w:r>
            <w:r>
              <w:rPr>
                <w:color w:val="231F20"/>
                <w:spacing w:val="14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eder.</w:t>
            </w:r>
          </w:p>
          <w:p w:rsidR="00C43B77" w:rsidRDefault="00C43B77" w:rsidP="00C43B77">
            <w:pPr>
              <w:pStyle w:val="TableParagraph"/>
              <w:numPr>
                <w:ilvl w:val="1"/>
                <w:numId w:val="24"/>
              </w:numPr>
              <w:tabs>
                <w:tab w:val="left" w:pos="386"/>
              </w:tabs>
              <w:spacing w:before="47" w:line="180" w:lineRule="exact"/>
              <w:ind w:right="135" w:hanging="311"/>
              <w:rPr>
                <w:sz w:val="17"/>
              </w:rPr>
            </w:pPr>
            <w:r>
              <w:rPr>
                <w:color w:val="231F20"/>
                <w:sz w:val="17"/>
              </w:rPr>
              <w:t>Kişisel alanını korumak için yapması gereken davranışları ayırt</w:t>
            </w:r>
            <w:r>
              <w:rPr>
                <w:color w:val="231F20"/>
                <w:spacing w:val="-14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eder.</w:t>
            </w:r>
          </w:p>
        </w:tc>
        <w:tc>
          <w:tcPr>
            <w:tcW w:w="2781" w:type="dxa"/>
          </w:tcPr>
          <w:p w:rsidR="00C43B77" w:rsidRDefault="00C43B77" w:rsidP="008829C2">
            <w:pPr>
              <w:pStyle w:val="TableParagraph"/>
              <w:spacing w:before="79" w:line="273" w:lineRule="auto"/>
              <w:ind w:left="74" w:right="915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 xml:space="preserve">Uyarana ipucu ekleme </w:t>
            </w:r>
            <w:r>
              <w:rPr>
                <w:color w:val="231F20"/>
                <w:sz w:val="17"/>
              </w:rPr>
              <w:t>Ayrık denemelerle öğretim</w:t>
            </w:r>
          </w:p>
          <w:p w:rsidR="00C43B77" w:rsidRDefault="00C43B77" w:rsidP="008829C2">
            <w:pPr>
              <w:pStyle w:val="TableParagraph"/>
              <w:spacing w:line="273" w:lineRule="auto"/>
              <w:ind w:left="74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İpucu sunma ve ipucunu geri çekme Replikli öğretim</w:t>
            </w:r>
          </w:p>
          <w:p w:rsidR="00C43B77" w:rsidRDefault="00C43B77" w:rsidP="008829C2">
            <w:pPr>
              <w:pStyle w:val="TableParagraph"/>
              <w:ind w:left="74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Video model</w:t>
            </w:r>
          </w:p>
        </w:tc>
        <w:tc>
          <w:tcPr>
            <w:tcW w:w="2977" w:type="dxa"/>
          </w:tcPr>
          <w:p w:rsidR="00C43B77" w:rsidRDefault="00C43B77" w:rsidP="008829C2">
            <w:pPr>
              <w:pStyle w:val="TableParagraph"/>
              <w:spacing w:before="5"/>
              <w:rPr>
                <w:rFonts w:ascii="Times New Roman"/>
                <w:sz w:val="27"/>
              </w:rPr>
            </w:pPr>
          </w:p>
          <w:p w:rsidR="00C43B77" w:rsidRDefault="00C43B77" w:rsidP="008829C2">
            <w:pPr>
              <w:pStyle w:val="TableParagraph"/>
              <w:spacing w:line="273" w:lineRule="auto"/>
              <w:ind w:left="73" w:right="450"/>
              <w:rPr>
                <w:sz w:val="17"/>
              </w:rPr>
            </w:pPr>
            <w:r>
              <w:rPr>
                <w:color w:val="231F20"/>
                <w:sz w:val="17"/>
              </w:rPr>
              <w:t>Davranış kayıt formu Olay kaydı</w:t>
            </w:r>
          </w:p>
          <w:p w:rsidR="00C43B77" w:rsidRDefault="00C43B77" w:rsidP="008829C2">
            <w:pPr>
              <w:pStyle w:val="TableParagraph"/>
              <w:ind w:left="73"/>
              <w:rPr>
                <w:sz w:val="17"/>
              </w:rPr>
            </w:pPr>
            <w:r>
              <w:rPr>
                <w:color w:val="231F20"/>
                <w:sz w:val="17"/>
              </w:rPr>
              <w:t>Grafiksel analiz</w:t>
            </w:r>
          </w:p>
        </w:tc>
      </w:tr>
    </w:tbl>
    <w:p w:rsidR="00C43B77" w:rsidRDefault="00C43B77" w:rsidP="00843B17"/>
    <w:p w:rsidR="00843B17" w:rsidRDefault="00843B17" w:rsidP="00843B17">
      <w:r>
        <w:t xml:space="preserve">                                   </w:t>
      </w:r>
    </w:p>
    <w:p w:rsidR="00843B17" w:rsidRDefault="00843B17" w:rsidP="00843B17">
      <w:pPr>
        <w:tabs>
          <w:tab w:val="left" w:pos="1827"/>
          <w:tab w:val="left" w:pos="11563"/>
        </w:tabs>
      </w:pPr>
      <w:r>
        <w:t xml:space="preserve">                                   Sınıf Öğretmeni</w:t>
      </w:r>
      <w:r>
        <w:tab/>
      </w:r>
      <w:bookmarkStart w:id="0" w:name="_GoBack"/>
      <w:bookmarkEnd w:id="0"/>
    </w:p>
    <w:p w:rsidR="00843B17" w:rsidRPr="00843B17" w:rsidRDefault="00843B17" w:rsidP="00843B17">
      <w:pPr>
        <w:tabs>
          <w:tab w:val="left" w:pos="1827"/>
          <w:tab w:val="left" w:pos="11563"/>
        </w:tabs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Okul Müdürü</w:t>
      </w:r>
    </w:p>
    <w:sectPr w:rsidR="00843B17" w:rsidRPr="00843B17" w:rsidSect="00EA1CFD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0A40" w:rsidRDefault="003F0A40" w:rsidP="00EA1CFD">
      <w:pPr>
        <w:spacing w:after="0" w:line="240" w:lineRule="auto"/>
      </w:pPr>
      <w:r>
        <w:separator/>
      </w:r>
    </w:p>
  </w:endnote>
  <w:endnote w:type="continuationSeparator" w:id="0">
    <w:p w:rsidR="003F0A40" w:rsidRDefault="003F0A40" w:rsidP="00EA1C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0A40" w:rsidRDefault="003F0A40" w:rsidP="00EA1CFD">
      <w:pPr>
        <w:spacing w:after="0" w:line="240" w:lineRule="auto"/>
      </w:pPr>
      <w:r>
        <w:separator/>
      </w:r>
    </w:p>
  </w:footnote>
  <w:footnote w:type="continuationSeparator" w:id="0">
    <w:p w:rsidR="003F0A40" w:rsidRDefault="003F0A40" w:rsidP="00EA1CF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3C0FF0"/>
    <w:multiLevelType w:val="multilevel"/>
    <w:tmpl w:val="B7246D50"/>
    <w:lvl w:ilvl="0">
      <w:start w:val="2"/>
      <w:numFmt w:val="decimal"/>
      <w:lvlText w:val="%1"/>
      <w:lvlJc w:val="left"/>
      <w:pPr>
        <w:ind w:left="386" w:hanging="31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86" w:hanging="312"/>
      </w:pPr>
      <w:rPr>
        <w:rFonts w:ascii="Calibri" w:eastAsia="Calibri" w:hAnsi="Calibri" w:cs="Calibri" w:hint="default"/>
        <w:color w:val="231F20"/>
        <w:w w:val="94"/>
        <w:sz w:val="17"/>
        <w:szCs w:val="17"/>
      </w:rPr>
    </w:lvl>
    <w:lvl w:ilvl="2">
      <w:numFmt w:val="bullet"/>
      <w:lvlText w:val="•"/>
      <w:lvlJc w:val="left"/>
      <w:pPr>
        <w:ind w:left="1017" w:hanging="312"/>
      </w:pPr>
      <w:rPr>
        <w:rFonts w:hint="default"/>
      </w:rPr>
    </w:lvl>
    <w:lvl w:ilvl="3">
      <w:numFmt w:val="bullet"/>
      <w:lvlText w:val="•"/>
      <w:lvlJc w:val="left"/>
      <w:pPr>
        <w:ind w:left="1335" w:hanging="312"/>
      </w:pPr>
      <w:rPr>
        <w:rFonts w:hint="default"/>
      </w:rPr>
    </w:lvl>
    <w:lvl w:ilvl="4">
      <w:numFmt w:val="bullet"/>
      <w:lvlText w:val="•"/>
      <w:lvlJc w:val="left"/>
      <w:pPr>
        <w:ind w:left="1654" w:hanging="312"/>
      </w:pPr>
      <w:rPr>
        <w:rFonts w:hint="default"/>
      </w:rPr>
    </w:lvl>
    <w:lvl w:ilvl="5">
      <w:numFmt w:val="bullet"/>
      <w:lvlText w:val="•"/>
      <w:lvlJc w:val="left"/>
      <w:pPr>
        <w:ind w:left="1972" w:hanging="312"/>
      </w:pPr>
      <w:rPr>
        <w:rFonts w:hint="default"/>
      </w:rPr>
    </w:lvl>
    <w:lvl w:ilvl="6">
      <w:numFmt w:val="bullet"/>
      <w:lvlText w:val="•"/>
      <w:lvlJc w:val="left"/>
      <w:pPr>
        <w:ind w:left="2291" w:hanging="312"/>
      </w:pPr>
      <w:rPr>
        <w:rFonts w:hint="default"/>
      </w:rPr>
    </w:lvl>
    <w:lvl w:ilvl="7">
      <w:numFmt w:val="bullet"/>
      <w:lvlText w:val="•"/>
      <w:lvlJc w:val="left"/>
      <w:pPr>
        <w:ind w:left="2609" w:hanging="312"/>
      </w:pPr>
      <w:rPr>
        <w:rFonts w:hint="default"/>
      </w:rPr>
    </w:lvl>
    <w:lvl w:ilvl="8">
      <w:numFmt w:val="bullet"/>
      <w:lvlText w:val="•"/>
      <w:lvlJc w:val="left"/>
      <w:pPr>
        <w:ind w:left="2928" w:hanging="312"/>
      </w:pPr>
      <w:rPr>
        <w:rFonts w:hint="default"/>
      </w:rPr>
    </w:lvl>
  </w:abstractNum>
  <w:abstractNum w:abstractNumId="1" w15:restartNumberingAfterBreak="0">
    <w:nsid w:val="08E157F3"/>
    <w:multiLevelType w:val="multilevel"/>
    <w:tmpl w:val="1884C8CE"/>
    <w:lvl w:ilvl="0">
      <w:start w:val="1"/>
      <w:numFmt w:val="decimal"/>
      <w:lvlText w:val="%1"/>
      <w:lvlJc w:val="left"/>
      <w:pPr>
        <w:ind w:left="386" w:hanging="31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86" w:hanging="312"/>
      </w:pPr>
      <w:rPr>
        <w:rFonts w:ascii="Calibri" w:eastAsia="Calibri" w:hAnsi="Calibri" w:cs="Calibri" w:hint="default"/>
        <w:color w:val="231F20"/>
        <w:w w:val="94"/>
        <w:sz w:val="17"/>
        <w:szCs w:val="17"/>
      </w:rPr>
    </w:lvl>
    <w:lvl w:ilvl="2">
      <w:numFmt w:val="bullet"/>
      <w:lvlText w:val="•"/>
      <w:lvlJc w:val="left"/>
      <w:pPr>
        <w:ind w:left="1342" w:hanging="312"/>
      </w:pPr>
      <w:rPr>
        <w:rFonts w:hint="default"/>
      </w:rPr>
    </w:lvl>
    <w:lvl w:ilvl="3">
      <w:numFmt w:val="bullet"/>
      <w:lvlText w:val="•"/>
      <w:lvlJc w:val="left"/>
      <w:pPr>
        <w:ind w:left="1823" w:hanging="312"/>
      </w:pPr>
      <w:rPr>
        <w:rFonts w:hint="default"/>
      </w:rPr>
    </w:lvl>
    <w:lvl w:ilvl="4">
      <w:numFmt w:val="bullet"/>
      <w:lvlText w:val="•"/>
      <w:lvlJc w:val="left"/>
      <w:pPr>
        <w:ind w:left="2305" w:hanging="312"/>
      </w:pPr>
      <w:rPr>
        <w:rFonts w:hint="default"/>
      </w:rPr>
    </w:lvl>
    <w:lvl w:ilvl="5">
      <w:numFmt w:val="bullet"/>
      <w:lvlText w:val="•"/>
      <w:lvlJc w:val="left"/>
      <w:pPr>
        <w:ind w:left="2786" w:hanging="312"/>
      </w:pPr>
      <w:rPr>
        <w:rFonts w:hint="default"/>
      </w:rPr>
    </w:lvl>
    <w:lvl w:ilvl="6">
      <w:numFmt w:val="bullet"/>
      <w:lvlText w:val="•"/>
      <w:lvlJc w:val="left"/>
      <w:pPr>
        <w:ind w:left="3267" w:hanging="312"/>
      </w:pPr>
      <w:rPr>
        <w:rFonts w:hint="default"/>
      </w:rPr>
    </w:lvl>
    <w:lvl w:ilvl="7">
      <w:numFmt w:val="bullet"/>
      <w:lvlText w:val="•"/>
      <w:lvlJc w:val="left"/>
      <w:pPr>
        <w:ind w:left="3748" w:hanging="312"/>
      </w:pPr>
      <w:rPr>
        <w:rFonts w:hint="default"/>
      </w:rPr>
    </w:lvl>
    <w:lvl w:ilvl="8">
      <w:numFmt w:val="bullet"/>
      <w:lvlText w:val="•"/>
      <w:lvlJc w:val="left"/>
      <w:pPr>
        <w:ind w:left="4230" w:hanging="312"/>
      </w:pPr>
      <w:rPr>
        <w:rFonts w:hint="default"/>
      </w:rPr>
    </w:lvl>
  </w:abstractNum>
  <w:abstractNum w:abstractNumId="2" w15:restartNumberingAfterBreak="0">
    <w:nsid w:val="122E2F8D"/>
    <w:multiLevelType w:val="multilevel"/>
    <w:tmpl w:val="32FC58DA"/>
    <w:lvl w:ilvl="0">
      <w:start w:val="3"/>
      <w:numFmt w:val="decimal"/>
      <w:lvlText w:val="%1"/>
      <w:lvlJc w:val="left"/>
      <w:pPr>
        <w:ind w:left="386" w:hanging="31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86" w:hanging="312"/>
      </w:pPr>
      <w:rPr>
        <w:rFonts w:ascii="Calibri" w:eastAsia="Calibri" w:hAnsi="Calibri" w:cs="Calibri" w:hint="default"/>
        <w:color w:val="231F20"/>
        <w:w w:val="94"/>
        <w:sz w:val="17"/>
        <w:szCs w:val="17"/>
      </w:rPr>
    </w:lvl>
    <w:lvl w:ilvl="2">
      <w:numFmt w:val="bullet"/>
      <w:lvlText w:val="•"/>
      <w:lvlJc w:val="left"/>
      <w:pPr>
        <w:ind w:left="1342" w:hanging="312"/>
      </w:pPr>
      <w:rPr>
        <w:rFonts w:hint="default"/>
      </w:rPr>
    </w:lvl>
    <w:lvl w:ilvl="3">
      <w:numFmt w:val="bullet"/>
      <w:lvlText w:val="•"/>
      <w:lvlJc w:val="left"/>
      <w:pPr>
        <w:ind w:left="1823" w:hanging="312"/>
      </w:pPr>
      <w:rPr>
        <w:rFonts w:hint="default"/>
      </w:rPr>
    </w:lvl>
    <w:lvl w:ilvl="4">
      <w:numFmt w:val="bullet"/>
      <w:lvlText w:val="•"/>
      <w:lvlJc w:val="left"/>
      <w:pPr>
        <w:ind w:left="2305" w:hanging="312"/>
      </w:pPr>
      <w:rPr>
        <w:rFonts w:hint="default"/>
      </w:rPr>
    </w:lvl>
    <w:lvl w:ilvl="5">
      <w:numFmt w:val="bullet"/>
      <w:lvlText w:val="•"/>
      <w:lvlJc w:val="left"/>
      <w:pPr>
        <w:ind w:left="2786" w:hanging="312"/>
      </w:pPr>
      <w:rPr>
        <w:rFonts w:hint="default"/>
      </w:rPr>
    </w:lvl>
    <w:lvl w:ilvl="6">
      <w:numFmt w:val="bullet"/>
      <w:lvlText w:val="•"/>
      <w:lvlJc w:val="left"/>
      <w:pPr>
        <w:ind w:left="3267" w:hanging="312"/>
      </w:pPr>
      <w:rPr>
        <w:rFonts w:hint="default"/>
      </w:rPr>
    </w:lvl>
    <w:lvl w:ilvl="7">
      <w:numFmt w:val="bullet"/>
      <w:lvlText w:val="•"/>
      <w:lvlJc w:val="left"/>
      <w:pPr>
        <w:ind w:left="3748" w:hanging="312"/>
      </w:pPr>
      <w:rPr>
        <w:rFonts w:hint="default"/>
      </w:rPr>
    </w:lvl>
    <w:lvl w:ilvl="8">
      <w:numFmt w:val="bullet"/>
      <w:lvlText w:val="•"/>
      <w:lvlJc w:val="left"/>
      <w:pPr>
        <w:ind w:left="4230" w:hanging="312"/>
      </w:pPr>
      <w:rPr>
        <w:rFonts w:hint="default"/>
      </w:rPr>
    </w:lvl>
  </w:abstractNum>
  <w:abstractNum w:abstractNumId="3" w15:restartNumberingAfterBreak="0">
    <w:nsid w:val="14605939"/>
    <w:multiLevelType w:val="multilevel"/>
    <w:tmpl w:val="1C8EF24E"/>
    <w:lvl w:ilvl="0">
      <w:start w:val="6"/>
      <w:numFmt w:val="decimal"/>
      <w:lvlText w:val="%1"/>
      <w:lvlJc w:val="left"/>
      <w:pPr>
        <w:ind w:left="385" w:hanging="31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85" w:hanging="312"/>
      </w:pPr>
      <w:rPr>
        <w:rFonts w:ascii="Calibri" w:eastAsia="Calibri" w:hAnsi="Calibri" w:cs="Calibri" w:hint="default"/>
        <w:color w:val="231F20"/>
        <w:w w:val="94"/>
        <w:sz w:val="17"/>
        <w:szCs w:val="17"/>
      </w:rPr>
    </w:lvl>
    <w:lvl w:ilvl="2">
      <w:numFmt w:val="bullet"/>
      <w:lvlText w:val="•"/>
      <w:lvlJc w:val="left"/>
      <w:pPr>
        <w:ind w:left="1342" w:hanging="312"/>
      </w:pPr>
      <w:rPr>
        <w:rFonts w:hint="default"/>
      </w:rPr>
    </w:lvl>
    <w:lvl w:ilvl="3">
      <w:numFmt w:val="bullet"/>
      <w:lvlText w:val="•"/>
      <w:lvlJc w:val="left"/>
      <w:pPr>
        <w:ind w:left="1823" w:hanging="312"/>
      </w:pPr>
      <w:rPr>
        <w:rFonts w:hint="default"/>
      </w:rPr>
    </w:lvl>
    <w:lvl w:ilvl="4">
      <w:numFmt w:val="bullet"/>
      <w:lvlText w:val="•"/>
      <w:lvlJc w:val="left"/>
      <w:pPr>
        <w:ind w:left="2305" w:hanging="312"/>
      </w:pPr>
      <w:rPr>
        <w:rFonts w:hint="default"/>
      </w:rPr>
    </w:lvl>
    <w:lvl w:ilvl="5">
      <w:numFmt w:val="bullet"/>
      <w:lvlText w:val="•"/>
      <w:lvlJc w:val="left"/>
      <w:pPr>
        <w:ind w:left="2786" w:hanging="312"/>
      </w:pPr>
      <w:rPr>
        <w:rFonts w:hint="default"/>
      </w:rPr>
    </w:lvl>
    <w:lvl w:ilvl="6">
      <w:numFmt w:val="bullet"/>
      <w:lvlText w:val="•"/>
      <w:lvlJc w:val="left"/>
      <w:pPr>
        <w:ind w:left="3267" w:hanging="312"/>
      </w:pPr>
      <w:rPr>
        <w:rFonts w:hint="default"/>
      </w:rPr>
    </w:lvl>
    <w:lvl w:ilvl="7">
      <w:numFmt w:val="bullet"/>
      <w:lvlText w:val="•"/>
      <w:lvlJc w:val="left"/>
      <w:pPr>
        <w:ind w:left="3748" w:hanging="312"/>
      </w:pPr>
      <w:rPr>
        <w:rFonts w:hint="default"/>
      </w:rPr>
    </w:lvl>
    <w:lvl w:ilvl="8">
      <w:numFmt w:val="bullet"/>
      <w:lvlText w:val="•"/>
      <w:lvlJc w:val="left"/>
      <w:pPr>
        <w:ind w:left="4230" w:hanging="312"/>
      </w:pPr>
      <w:rPr>
        <w:rFonts w:hint="default"/>
      </w:rPr>
    </w:lvl>
  </w:abstractNum>
  <w:abstractNum w:abstractNumId="4" w15:restartNumberingAfterBreak="0">
    <w:nsid w:val="1BC22575"/>
    <w:multiLevelType w:val="multilevel"/>
    <w:tmpl w:val="611600E0"/>
    <w:lvl w:ilvl="0">
      <w:start w:val="5"/>
      <w:numFmt w:val="decimal"/>
      <w:lvlText w:val="%1"/>
      <w:lvlJc w:val="left"/>
      <w:pPr>
        <w:ind w:left="386" w:hanging="312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86" w:hanging="312"/>
        <w:jc w:val="left"/>
      </w:pPr>
      <w:rPr>
        <w:rFonts w:ascii="Calibri" w:eastAsia="Calibri" w:hAnsi="Calibri" w:cs="Calibri" w:hint="default"/>
        <w:color w:val="231F20"/>
        <w:w w:val="94"/>
        <w:sz w:val="17"/>
        <w:szCs w:val="17"/>
      </w:rPr>
    </w:lvl>
    <w:lvl w:ilvl="2">
      <w:numFmt w:val="bullet"/>
      <w:lvlText w:val="•"/>
      <w:lvlJc w:val="left"/>
      <w:pPr>
        <w:ind w:left="1263" w:hanging="312"/>
      </w:pPr>
      <w:rPr>
        <w:rFonts w:hint="default"/>
      </w:rPr>
    </w:lvl>
    <w:lvl w:ilvl="3">
      <w:numFmt w:val="bullet"/>
      <w:lvlText w:val="•"/>
      <w:lvlJc w:val="left"/>
      <w:pPr>
        <w:ind w:left="1705" w:hanging="312"/>
      </w:pPr>
      <w:rPr>
        <w:rFonts w:hint="default"/>
      </w:rPr>
    </w:lvl>
    <w:lvl w:ilvl="4">
      <w:numFmt w:val="bullet"/>
      <w:lvlText w:val="•"/>
      <w:lvlJc w:val="left"/>
      <w:pPr>
        <w:ind w:left="2146" w:hanging="312"/>
      </w:pPr>
      <w:rPr>
        <w:rFonts w:hint="default"/>
      </w:rPr>
    </w:lvl>
    <w:lvl w:ilvl="5">
      <w:numFmt w:val="bullet"/>
      <w:lvlText w:val="•"/>
      <w:lvlJc w:val="left"/>
      <w:pPr>
        <w:ind w:left="2588" w:hanging="312"/>
      </w:pPr>
      <w:rPr>
        <w:rFonts w:hint="default"/>
      </w:rPr>
    </w:lvl>
    <w:lvl w:ilvl="6">
      <w:numFmt w:val="bullet"/>
      <w:lvlText w:val="•"/>
      <w:lvlJc w:val="left"/>
      <w:pPr>
        <w:ind w:left="3030" w:hanging="312"/>
      </w:pPr>
      <w:rPr>
        <w:rFonts w:hint="default"/>
      </w:rPr>
    </w:lvl>
    <w:lvl w:ilvl="7">
      <w:numFmt w:val="bullet"/>
      <w:lvlText w:val="•"/>
      <w:lvlJc w:val="left"/>
      <w:pPr>
        <w:ind w:left="3472" w:hanging="312"/>
      </w:pPr>
      <w:rPr>
        <w:rFonts w:hint="default"/>
      </w:rPr>
    </w:lvl>
    <w:lvl w:ilvl="8">
      <w:numFmt w:val="bullet"/>
      <w:lvlText w:val="•"/>
      <w:lvlJc w:val="left"/>
      <w:pPr>
        <w:ind w:left="3913" w:hanging="312"/>
      </w:pPr>
      <w:rPr>
        <w:rFonts w:hint="default"/>
      </w:rPr>
    </w:lvl>
  </w:abstractNum>
  <w:abstractNum w:abstractNumId="5" w15:restartNumberingAfterBreak="0">
    <w:nsid w:val="1CCC729D"/>
    <w:multiLevelType w:val="multilevel"/>
    <w:tmpl w:val="CD9E9D40"/>
    <w:lvl w:ilvl="0">
      <w:start w:val="7"/>
      <w:numFmt w:val="decimal"/>
      <w:lvlText w:val="%1"/>
      <w:lvlJc w:val="left"/>
      <w:pPr>
        <w:ind w:left="386" w:hanging="31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86" w:hanging="312"/>
      </w:pPr>
      <w:rPr>
        <w:rFonts w:ascii="Calibri" w:eastAsia="Calibri" w:hAnsi="Calibri" w:cs="Calibri" w:hint="default"/>
        <w:color w:val="231F20"/>
        <w:w w:val="94"/>
        <w:sz w:val="17"/>
        <w:szCs w:val="17"/>
      </w:rPr>
    </w:lvl>
    <w:lvl w:ilvl="2">
      <w:numFmt w:val="bullet"/>
      <w:lvlText w:val="•"/>
      <w:lvlJc w:val="left"/>
      <w:pPr>
        <w:ind w:left="1342" w:hanging="312"/>
      </w:pPr>
      <w:rPr>
        <w:rFonts w:hint="default"/>
      </w:rPr>
    </w:lvl>
    <w:lvl w:ilvl="3">
      <w:numFmt w:val="bullet"/>
      <w:lvlText w:val="•"/>
      <w:lvlJc w:val="left"/>
      <w:pPr>
        <w:ind w:left="1823" w:hanging="312"/>
      </w:pPr>
      <w:rPr>
        <w:rFonts w:hint="default"/>
      </w:rPr>
    </w:lvl>
    <w:lvl w:ilvl="4">
      <w:numFmt w:val="bullet"/>
      <w:lvlText w:val="•"/>
      <w:lvlJc w:val="left"/>
      <w:pPr>
        <w:ind w:left="2305" w:hanging="312"/>
      </w:pPr>
      <w:rPr>
        <w:rFonts w:hint="default"/>
      </w:rPr>
    </w:lvl>
    <w:lvl w:ilvl="5">
      <w:numFmt w:val="bullet"/>
      <w:lvlText w:val="•"/>
      <w:lvlJc w:val="left"/>
      <w:pPr>
        <w:ind w:left="2786" w:hanging="312"/>
      </w:pPr>
      <w:rPr>
        <w:rFonts w:hint="default"/>
      </w:rPr>
    </w:lvl>
    <w:lvl w:ilvl="6">
      <w:numFmt w:val="bullet"/>
      <w:lvlText w:val="•"/>
      <w:lvlJc w:val="left"/>
      <w:pPr>
        <w:ind w:left="3267" w:hanging="312"/>
      </w:pPr>
      <w:rPr>
        <w:rFonts w:hint="default"/>
      </w:rPr>
    </w:lvl>
    <w:lvl w:ilvl="7">
      <w:numFmt w:val="bullet"/>
      <w:lvlText w:val="•"/>
      <w:lvlJc w:val="left"/>
      <w:pPr>
        <w:ind w:left="3748" w:hanging="312"/>
      </w:pPr>
      <w:rPr>
        <w:rFonts w:hint="default"/>
      </w:rPr>
    </w:lvl>
    <w:lvl w:ilvl="8">
      <w:numFmt w:val="bullet"/>
      <w:lvlText w:val="•"/>
      <w:lvlJc w:val="left"/>
      <w:pPr>
        <w:ind w:left="4230" w:hanging="312"/>
      </w:pPr>
      <w:rPr>
        <w:rFonts w:hint="default"/>
      </w:rPr>
    </w:lvl>
  </w:abstractNum>
  <w:abstractNum w:abstractNumId="6" w15:restartNumberingAfterBreak="0">
    <w:nsid w:val="1CED549D"/>
    <w:multiLevelType w:val="multilevel"/>
    <w:tmpl w:val="41AAA87C"/>
    <w:lvl w:ilvl="0">
      <w:start w:val="6"/>
      <w:numFmt w:val="decimal"/>
      <w:lvlText w:val="%1"/>
      <w:lvlJc w:val="left"/>
      <w:pPr>
        <w:ind w:left="385" w:hanging="312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85" w:hanging="312"/>
        <w:jc w:val="left"/>
      </w:pPr>
      <w:rPr>
        <w:rFonts w:ascii="Calibri" w:eastAsia="Calibri" w:hAnsi="Calibri" w:cs="Calibri" w:hint="default"/>
        <w:color w:val="231F20"/>
        <w:w w:val="94"/>
        <w:sz w:val="17"/>
        <w:szCs w:val="17"/>
      </w:rPr>
    </w:lvl>
    <w:lvl w:ilvl="2">
      <w:numFmt w:val="bullet"/>
      <w:lvlText w:val="•"/>
      <w:lvlJc w:val="left"/>
      <w:pPr>
        <w:ind w:left="1204" w:hanging="312"/>
      </w:pPr>
      <w:rPr>
        <w:rFonts w:hint="default"/>
      </w:rPr>
    </w:lvl>
    <w:lvl w:ilvl="3">
      <w:numFmt w:val="bullet"/>
      <w:lvlText w:val="•"/>
      <w:lvlJc w:val="left"/>
      <w:pPr>
        <w:ind w:left="1617" w:hanging="312"/>
      </w:pPr>
      <w:rPr>
        <w:rFonts w:hint="default"/>
      </w:rPr>
    </w:lvl>
    <w:lvl w:ilvl="4">
      <w:numFmt w:val="bullet"/>
      <w:lvlText w:val="•"/>
      <w:lvlJc w:val="left"/>
      <w:pPr>
        <w:ind w:left="2029" w:hanging="312"/>
      </w:pPr>
      <w:rPr>
        <w:rFonts w:hint="default"/>
      </w:rPr>
    </w:lvl>
    <w:lvl w:ilvl="5">
      <w:numFmt w:val="bullet"/>
      <w:lvlText w:val="•"/>
      <w:lvlJc w:val="left"/>
      <w:pPr>
        <w:ind w:left="2441" w:hanging="312"/>
      </w:pPr>
      <w:rPr>
        <w:rFonts w:hint="default"/>
      </w:rPr>
    </w:lvl>
    <w:lvl w:ilvl="6">
      <w:numFmt w:val="bullet"/>
      <w:lvlText w:val="•"/>
      <w:lvlJc w:val="left"/>
      <w:pPr>
        <w:ind w:left="2854" w:hanging="312"/>
      </w:pPr>
      <w:rPr>
        <w:rFonts w:hint="default"/>
      </w:rPr>
    </w:lvl>
    <w:lvl w:ilvl="7">
      <w:numFmt w:val="bullet"/>
      <w:lvlText w:val="•"/>
      <w:lvlJc w:val="left"/>
      <w:pPr>
        <w:ind w:left="3266" w:hanging="312"/>
      </w:pPr>
      <w:rPr>
        <w:rFonts w:hint="default"/>
      </w:rPr>
    </w:lvl>
    <w:lvl w:ilvl="8">
      <w:numFmt w:val="bullet"/>
      <w:lvlText w:val="•"/>
      <w:lvlJc w:val="left"/>
      <w:pPr>
        <w:ind w:left="3678" w:hanging="312"/>
      </w:pPr>
      <w:rPr>
        <w:rFonts w:hint="default"/>
      </w:rPr>
    </w:lvl>
  </w:abstractNum>
  <w:abstractNum w:abstractNumId="7" w15:restartNumberingAfterBreak="0">
    <w:nsid w:val="25EA4D59"/>
    <w:multiLevelType w:val="multilevel"/>
    <w:tmpl w:val="0EFC5620"/>
    <w:lvl w:ilvl="0">
      <w:start w:val="4"/>
      <w:numFmt w:val="decimal"/>
      <w:lvlText w:val="%1"/>
      <w:lvlJc w:val="left"/>
      <w:pPr>
        <w:ind w:left="386" w:hanging="312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86" w:hanging="312"/>
        <w:jc w:val="left"/>
      </w:pPr>
      <w:rPr>
        <w:rFonts w:ascii="Calibri" w:eastAsia="Calibri" w:hAnsi="Calibri" w:cs="Calibri" w:hint="default"/>
        <w:color w:val="231F20"/>
        <w:w w:val="94"/>
        <w:sz w:val="17"/>
        <w:szCs w:val="17"/>
      </w:rPr>
    </w:lvl>
    <w:lvl w:ilvl="2">
      <w:numFmt w:val="bullet"/>
      <w:lvlText w:val="•"/>
      <w:lvlJc w:val="left"/>
      <w:pPr>
        <w:ind w:left="1204" w:hanging="312"/>
      </w:pPr>
      <w:rPr>
        <w:rFonts w:hint="default"/>
      </w:rPr>
    </w:lvl>
    <w:lvl w:ilvl="3">
      <w:numFmt w:val="bullet"/>
      <w:lvlText w:val="•"/>
      <w:lvlJc w:val="left"/>
      <w:pPr>
        <w:ind w:left="1617" w:hanging="312"/>
      </w:pPr>
      <w:rPr>
        <w:rFonts w:hint="default"/>
      </w:rPr>
    </w:lvl>
    <w:lvl w:ilvl="4">
      <w:numFmt w:val="bullet"/>
      <w:lvlText w:val="•"/>
      <w:lvlJc w:val="left"/>
      <w:pPr>
        <w:ind w:left="2029" w:hanging="312"/>
      </w:pPr>
      <w:rPr>
        <w:rFonts w:hint="default"/>
      </w:rPr>
    </w:lvl>
    <w:lvl w:ilvl="5">
      <w:numFmt w:val="bullet"/>
      <w:lvlText w:val="•"/>
      <w:lvlJc w:val="left"/>
      <w:pPr>
        <w:ind w:left="2441" w:hanging="312"/>
      </w:pPr>
      <w:rPr>
        <w:rFonts w:hint="default"/>
      </w:rPr>
    </w:lvl>
    <w:lvl w:ilvl="6">
      <w:numFmt w:val="bullet"/>
      <w:lvlText w:val="•"/>
      <w:lvlJc w:val="left"/>
      <w:pPr>
        <w:ind w:left="2854" w:hanging="312"/>
      </w:pPr>
      <w:rPr>
        <w:rFonts w:hint="default"/>
      </w:rPr>
    </w:lvl>
    <w:lvl w:ilvl="7">
      <w:numFmt w:val="bullet"/>
      <w:lvlText w:val="•"/>
      <w:lvlJc w:val="left"/>
      <w:pPr>
        <w:ind w:left="3266" w:hanging="312"/>
      </w:pPr>
      <w:rPr>
        <w:rFonts w:hint="default"/>
      </w:rPr>
    </w:lvl>
    <w:lvl w:ilvl="8">
      <w:numFmt w:val="bullet"/>
      <w:lvlText w:val="•"/>
      <w:lvlJc w:val="left"/>
      <w:pPr>
        <w:ind w:left="3678" w:hanging="312"/>
      </w:pPr>
      <w:rPr>
        <w:rFonts w:hint="default"/>
      </w:rPr>
    </w:lvl>
  </w:abstractNum>
  <w:abstractNum w:abstractNumId="8" w15:restartNumberingAfterBreak="0">
    <w:nsid w:val="281738A9"/>
    <w:multiLevelType w:val="multilevel"/>
    <w:tmpl w:val="832EECA0"/>
    <w:lvl w:ilvl="0">
      <w:start w:val="4"/>
      <w:numFmt w:val="decimal"/>
      <w:lvlText w:val="%1"/>
      <w:lvlJc w:val="left"/>
      <w:pPr>
        <w:ind w:left="386" w:hanging="312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86" w:hanging="312"/>
        <w:jc w:val="left"/>
      </w:pPr>
      <w:rPr>
        <w:rFonts w:ascii="Calibri" w:eastAsia="Calibri" w:hAnsi="Calibri" w:cs="Calibri" w:hint="default"/>
        <w:color w:val="231F20"/>
        <w:w w:val="94"/>
        <w:sz w:val="17"/>
        <w:szCs w:val="17"/>
      </w:rPr>
    </w:lvl>
    <w:lvl w:ilvl="2">
      <w:numFmt w:val="bullet"/>
      <w:lvlText w:val="•"/>
      <w:lvlJc w:val="left"/>
      <w:pPr>
        <w:ind w:left="1263" w:hanging="312"/>
      </w:pPr>
      <w:rPr>
        <w:rFonts w:hint="default"/>
      </w:rPr>
    </w:lvl>
    <w:lvl w:ilvl="3">
      <w:numFmt w:val="bullet"/>
      <w:lvlText w:val="•"/>
      <w:lvlJc w:val="left"/>
      <w:pPr>
        <w:ind w:left="1705" w:hanging="312"/>
      </w:pPr>
      <w:rPr>
        <w:rFonts w:hint="default"/>
      </w:rPr>
    </w:lvl>
    <w:lvl w:ilvl="4">
      <w:numFmt w:val="bullet"/>
      <w:lvlText w:val="•"/>
      <w:lvlJc w:val="left"/>
      <w:pPr>
        <w:ind w:left="2146" w:hanging="312"/>
      </w:pPr>
      <w:rPr>
        <w:rFonts w:hint="default"/>
      </w:rPr>
    </w:lvl>
    <w:lvl w:ilvl="5">
      <w:numFmt w:val="bullet"/>
      <w:lvlText w:val="•"/>
      <w:lvlJc w:val="left"/>
      <w:pPr>
        <w:ind w:left="2588" w:hanging="312"/>
      </w:pPr>
      <w:rPr>
        <w:rFonts w:hint="default"/>
      </w:rPr>
    </w:lvl>
    <w:lvl w:ilvl="6">
      <w:numFmt w:val="bullet"/>
      <w:lvlText w:val="•"/>
      <w:lvlJc w:val="left"/>
      <w:pPr>
        <w:ind w:left="3030" w:hanging="312"/>
      </w:pPr>
      <w:rPr>
        <w:rFonts w:hint="default"/>
      </w:rPr>
    </w:lvl>
    <w:lvl w:ilvl="7">
      <w:numFmt w:val="bullet"/>
      <w:lvlText w:val="•"/>
      <w:lvlJc w:val="left"/>
      <w:pPr>
        <w:ind w:left="3472" w:hanging="312"/>
      </w:pPr>
      <w:rPr>
        <w:rFonts w:hint="default"/>
      </w:rPr>
    </w:lvl>
    <w:lvl w:ilvl="8">
      <w:numFmt w:val="bullet"/>
      <w:lvlText w:val="•"/>
      <w:lvlJc w:val="left"/>
      <w:pPr>
        <w:ind w:left="3913" w:hanging="312"/>
      </w:pPr>
      <w:rPr>
        <w:rFonts w:hint="default"/>
      </w:rPr>
    </w:lvl>
  </w:abstractNum>
  <w:abstractNum w:abstractNumId="9" w15:restartNumberingAfterBreak="0">
    <w:nsid w:val="2A594B88"/>
    <w:multiLevelType w:val="multilevel"/>
    <w:tmpl w:val="3C7CEE92"/>
    <w:lvl w:ilvl="0">
      <w:start w:val="4"/>
      <w:numFmt w:val="decimal"/>
      <w:lvlText w:val="%1"/>
      <w:lvlJc w:val="left"/>
      <w:pPr>
        <w:ind w:left="386" w:hanging="31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86" w:hanging="312"/>
      </w:pPr>
      <w:rPr>
        <w:rFonts w:ascii="Calibri" w:eastAsia="Calibri" w:hAnsi="Calibri" w:cs="Calibri" w:hint="default"/>
        <w:color w:val="231F20"/>
        <w:spacing w:val="-2"/>
        <w:w w:val="94"/>
        <w:sz w:val="17"/>
        <w:szCs w:val="17"/>
      </w:rPr>
    </w:lvl>
    <w:lvl w:ilvl="2">
      <w:numFmt w:val="bullet"/>
      <w:lvlText w:val="•"/>
      <w:lvlJc w:val="left"/>
      <w:pPr>
        <w:ind w:left="1017" w:hanging="312"/>
      </w:pPr>
      <w:rPr>
        <w:rFonts w:hint="default"/>
      </w:rPr>
    </w:lvl>
    <w:lvl w:ilvl="3">
      <w:numFmt w:val="bullet"/>
      <w:lvlText w:val="•"/>
      <w:lvlJc w:val="left"/>
      <w:pPr>
        <w:ind w:left="1335" w:hanging="312"/>
      </w:pPr>
      <w:rPr>
        <w:rFonts w:hint="default"/>
      </w:rPr>
    </w:lvl>
    <w:lvl w:ilvl="4">
      <w:numFmt w:val="bullet"/>
      <w:lvlText w:val="•"/>
      <w:lvlJc w:val="left"/>
      <w:pPr>
        <w:ind w:left="1654" w:hanging="312"/>
      </w:pPr>
      <w:rPr>
        <w:rFonts w:hint="default"/>
      </w:rPr>
    </w:lvl>
    <w:lvl w:ilvl="5">
      <w:numFmt w:val="bullet"/>
      <w:lvlText w:val="•"/>
      <w:lvlJc w:val="left"/>
      <w:pPr>
        <w:ind w:left="1972" w:hanging="312"/>
      </w:pPr>
      <w:rPr>
        <w:rFonts w:hint="default"/>
      </w:rPr>
    </w:lvl>
    <w:lvl w:ilvl="6">
      <w:numFmt w:val="bullet"/>
      <w:lvlText w:val="•"/>
      <w:lvlJc w:val="left"/>
      <w:pPr>
        <w:ind w:left="2291" w:hanging="312"/>
      </w:pPr>
      <w:rPr>
        <w:rFonts w:hint="default"/>
      </w:rPr>
    </w:lvl>
    <w:lvl w:ilvl="7">
      <w:numFmt w:val="bullet"/>
      <w:lvlText w:val="•"/>
      <w:lvlJc w:val="left"/>
      <w:pPr>
        <w:ind w:left="2609" w:hanging="312"/>
      </w:pPr>
      <w:rPr>
        <w:rFonts w:hint="default"/>
      </w:rPr>
    </w:lvl>
    <w:lvl w:ilvl="8">
      <w:numFmt w:val="bullet"/>
      <w:lvlText w:val="•"/>
      <w:lvlJc w:val="left"/>
      <w:pPr>
        <w:ind w:left="2928" w:hanging="312"/>
      </w:pPr>
      <w:rPr>
        <w:rFonts w:hint="default"/>
      </w:rPr>
    </w:lvl>
  </w:abstractNum>
  <w:abstractNum w:abstractNumId="10" w15:restartNumberingAfterBreak="0">
    <w:nsid w:val="2F8B1E5C"/>
    <w:multiLevelType w:val="multilevel"/>
    <w:tmpl w:val="ECC4DD3C"/>
    <w:lvl w:ilvl="0">
      <w:start w:val="2"/>
      <w:numFmt w:val="decimal"/>
      <w:lvlText w:val="%1"/>
      <w:lvlJc w:val="left"/>
      <w:pPr>
        <w:ind w:left="386" w:hanging="31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86" w:hanging="312"/>
      </w:pPr>
      <w:rPr>
        <w:rFonts w:ascii="Calibri" w:eastAsia="Calibri" w:hAnsi="Calibri" w:cs="Calibri" w:hint="default"/>
        <w:color w:val="231F20"/>
        <w:w w:val="94"/>
        <w:sz w:val="17"/>
        <w:szCs w:val="17"/>
      </w:rPr>
    </w:lvl>
    <w:lvl w:ilvl="2">
      <w:numFmt w:val="bullet"/>
      <w:lvlText w:val="•"/>
      <w:lvlJc w:val="left"/>
      <w:pPr>
        <w:ind w:left="1342" w:hanging="312"/>
      </w:pPr>
      <w:rPr>
        <w:rFonts w:hint="default"/>
      </w:rPr>
    </w:lvl>
    <w:lvl w:ilvl="3">
      <w:numFmt w:val="bullet"/>
      <w:lvlText w:val="•"/>
      <w:lvlJc w:val="left"/>
      <w:pPr>
        <w:ind w:left="1823" w:hanging="312"/>
      </w:pPr>
      <w:rPr>
        <w:rFonts w:hint="default"/>
      </w:rPr>
    </w:lvl>
    <w:lvl w:ilvl="4">
      <w:numFmt w:val="bullet"/>
      <w:lvlText w:val="•"/>
      <w:lvlJc w:val="left"/>
      <w:pPr>
        <w:ind w:left="2305" w:hanging="312"/>
      </w:pPr>
      <w:rPr>
        <w:rFonts w:hint="default"/>
      </w:rPr>
    </w:lvl>
    <w:lvl w:ilvl="5">
      <w:numFmt w:val="bullet"/>
      <w:lvlText w:val="•"/>
      <w:lvlJc w:val="left"/>
      <w:pPr>
        <w:ind w:left="2786" w:hanging="312"/>
      </w:pPr>
      <w:rPr>
        <w:rFonts w:hint="default"/>
      </w:rPr>
    </w:lvl>
    <w:lvl w:ilvl="6">
      <w:numFmt w:val="bullet"/>
      <w:lvlText w:val="•"/>
      <w:lvlJc w:val="left"/>
      <w:pPr>
        <w:ind w:left="3267" w:hanging="312"/>
      </w:pPr>
      <w:rPr>
        <w:rFonts w:hint="default"/>
      </w:rPr>
    </w:lvl>
    <w:lvl w:ilvl="7">
      <w:numFmt w:val="bullet"/>
      <w:lvlText w:val="•"/>
      <w:lvlJc w:val="left"/>
      <w:pPr>
        <w:ind w:left="3748" w:hanging="312"/>
      </w:pPr>
      <w:rPr>
        <w:rFonts w:hint="default"/>
      </w:rPr>
    </w:lvl>
    <w:lvl w:ilvl="8">
      <w:numFmt w:val="bullet"/>
      <w:lvlText w:val="•"/>
      <w:lvlJc w:val="left"/>
      <w:pPr>
        <w:ind w:left="4230" w:hanging="312"/>
      </w:pPr>
      <w:rPr>
        <w:rFonts w:hint="default"/>
      </w:rPr>
    </w:lvl>
  </w:abstractNum>
  <w:abstractNum w:abstractNumId="11" w15:restartNumberingAfterBreak="0">
    <w:nsid w:val="30C82943"/>
    <w:multiLevelType w:val="multilevel"/>
    <w:tmpl w:val="D5AE0F1A"/>
    <w:lvl w:ilvl="0">
      <w:start w:val="4"/>
      <w:numFmt w:val="decimal"/>
      <w:lvlText w:val="%1"/>
      <w:lvlJc w:val="left"/>
      <w:pPr>
        <w:ind w:left="386" w:hanging="31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86" w:hanging="312"/>
      </w:pPr>
      <w:rPr>
        <w:rFonts w:ascii="Calibri" w:eastAsia="Calibri" w:hAnsi="Calibri" w:cs="Calibri" w:hint="default"/>
        <w:color w:val="231F20"/>
        <w:w w:val="94"/>
        <w:sz w:val="17"/>
        <w:szCs w:val="17"/>
      </w:rPr>
    </w:lvl>
    <w:lvl w:ilvl="2">
      <w:numFmt w:val="bullet"/>
      <w:lvlText w:val="•"/>
      <w:lvlJc w:val="left"/>
      <w:pPr>
        <w:ind w:left="1342" w:hanging="312"/>
      </w:pPr>
      <w:rPr>
        <w:rFonts w:hint="default"/>
      </w:rPr>
    </w:lvl>
    <w:lvl w:ilvl="3">
      <w:numFmt w:val="bullet"/>
      <w:lvlText w:val="•"/>
      <w:lvlJc w:val="left"/>
      <w:pPr>
        <w:ind w:left="1823" w:hanging="312"/>
      </w:pPr>
      <w:rPr>
        <w:rFonts w:hint="default"/>
      </w:rPr>
    </w:lvl>
    <w:lvl w:ilvl="4">
      <w:numFmt w:val="bullet"/>
      <w:lvlText w:val="•"/>
      <w:lvlJc w:val="left"/>
      <w:pPr>
        <w:ind w:left="2305" w:hanging="312"/>
      </w:pPr>
      <w:rPr>
        <w:rFonts w:hint="default"/>
      </w:rPr>
    </w:lvl>
    <w:lvl w:ilvl="5">
      <w:numFmt w:val="bullet"/>
      <w:lvlText w:val="•"/>
      <w:lvlJc w:val="left"/>
      <w:pPr>
        <w:ind w:left="2786" w:hanging="312"/>
      </w:pPr>
      <w:rPr>
        <w:rFonts w:hint="default"/>
      </w:rPr>
    </w:lvl>
    <w:lvl w:ilvl="6">
      <w:numFmt w:val="bullet"/>
      <w:lvlText w:val="•"/>
      <w:lvlJc w:val="left"/>
      <w:pPr>
        <w:ind w:left="3267" w:hanging="312"/>
      </w:pPr>
      <w:rPr>
        <w:rFonts w:hint="default"/>
      </w:rPr>
    </w:lvl>
    <w:lvl w:ilvl="7">
      <w:numFmt w:val="bullet"/>
      <w:lvlText w:val="•"/>
      <w:lvlJc w:val="left"/>
      <w:pPr>
        <w:ind w:left="3748" w:hanging="312"/>
      </w:pPr>
      <w:rPr>
        <w:rFonts w:hint="default"/>
      </w:rPr>
    </w:lvl>
    <w:lvl w:ilvl="8">
      <w:numFmt w:val="bullet"/>
      <w:lvlText w:val="•"/>
      <w:lvlJc w:val="left"/>
      <w:pPr>
        <w:ind w:left="4230" w:hanging="312"/>
      </w:pPr>
      <w:rPr>
        <w:rFonts w:hint="default"/>
      </w:rPr>
    </w:lvl>
  </w:abstractNum>
  <w:abstractNum w:abstractNumId="12" w15:restartNumberingAfterBreak="0">
    <w:nsid w:val="325C41AD"/>
    <w:multiLevelType w:val="multilevel"/>
    <w:tmpl w:val="BF42EC72"/>
    <w:lvl w:ilvl="0">
      <w:start w:val="3"/>
      <w:numFmt w:val="decimal"/>
      <w:lvlText w:val="%1"/>
      <w:lvlJc w:val="left"/>
      <w:pPr>
        <w:ind w:left="386" w:hanging="31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86" w:hanging="312"/>
      </w:pPr>
      <w:rPr>
        <w:rFonts w:ascii="Calibri" w:eastAsia="Calibri" w:hAnsi="Calibri" w:cs="Calibri" w:hint="default"/>
        <w:color w:val="231F20"/>
        <w:spacing w:val="-2"/>
        <w:w w:val="94"/>
        <w:sz w:val="17"/>
        <w:szCs w:val="17"/>
      </w:rPr>
    </w:lvl>
    <w:lvl w:ilvl="2">
      <w:numFmt w:val="bullet"/>
      <w:lvlText w:val="•"/>
      <w:lvlJc w:val="left"/>
      <w:pPr>
        <w:ind w:left="1017" w:hanging="312"/>
      </w:pPr>
      <w:rPr>
        <w:rFonts w:hint="default"/>
      </w:rPr>
    </w:lvl>
    <w:lvl w:ilvl="3">
      <w:numFmt w:val="bullet"/>
      <w:lvlText w:val="•"/>
      <w:lvlJc w:val="left"/>
      <w:pPr>
        <w:ind w:left="1335" w:hanging="312"/>
      </w:pPr>
      <w:rPr>
        <w:rFonts w:hint="default"/>
      </w:rPr>
    </w:lvl>
    <w:lvl w:ilvl="4">
      <w:numFmt w:val="bullet"/>
      <w:lvlText w:val="•"/>
      <w:lvlJc w:val="left"/>
      <w:pPr>
        <w:ind w:left="1654" w:hanging="312"/>
      </w:pPr>
      <w:rPr>
        <w:rFonts w:hint="default"/>
      </w:rPr>
    </w:lvl>
    <w:lvl w:ilvl="5">
      <w:numFmt w:val="bullet"/>
      <w:lvlText w:val="•"/>
      <w:lvlJc w:val="left"/>
      <w:pPr>
        <w:ind w:left="1972" w:hanging="312"/>
      </w:pPr>
      <w:rPr>
        <w:rFonts w:hint="default"/>
      </w:rPr>
    </w:lvl>
    <w:lvl w:ilvl="6">
      <w:numFmt w:val="bullet"/>
      <w:lvlText w:val="•"/>
      <w:lvlJc w:val="left"/>
      <w:pPr>
        <w:ind w:left="2291" w:hanging="312"/>
      </w:pPr>
      <w:rPr>
        <w:rFonts w:hint="default"/>
      </w:rPr>
    </w:lvl>
    <w:lvl w:ilvl="7">
      <w:numFmt w:val="bullet"/>
      <w:lvlText w:val="•"/>
      <w:lvlJc w:val="left"/>
      <w:pPr>
        <w:ind w:left="2609" w:hanging="312"/>
      </w:pPr>
      <w:rPr>
        <w:rFonts w:hint="default"/>
      </w:rPr>
    </w:lvl>
    <w:lvl w:ilvl="8">
      <w:numFmt w:val="bullet"/>
      <w:lvlText w:val="•"/>
      <w:lvlJc w:val="left"/>
      <w:pPr>
        <w:ind w:left="2928" w:hanging="312"/>
      </w:pPr>
      <w:rPr>
        <w:rFonts w:hint="default"/>
      </w:rPr>
    </w:lvl>
  </w:abstractNum>
  <w:abstractNum w:abstractNumId="13" w15:restartNumberingAfterBreak="0">
    <w:nsid w:val="32D6720C"/>
    <w:multiLevelType w:val="multilevel"/>
    <w:tmpl w:val="56488382"/>
    <w:lvl w:ilvl="0">
      <w:start w:val="3"/>
      <w:numFmt w:val="decimal"/>
      <w:lvlText w:val="%1"/>
      <w:lvlJc w:val="left"/>
      <w:pPr>
        <w:ind w:left="386" w:hanging="31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86" w:hanging="312"/>
      </w:pPr>
      <w:rPr>
        <w:rFonts w:ascii="Calibri" w:eastAsia="Calibri" w:hAnsi="Calibri" w:cs="Calibri" w:hint="default"/>
        <w:color w:val="231F20"/>
        <w:w w:val="94"/>
        <w:sz w:val="17"/>
        <w:szCs w:val="17"/>
      </w:rPr>
    </w:lvl>
    <w:lvl w:ilvl="2">
      <w:numFmt w:val="bullet"/>
      <w:lvlText w:val="•"/>
      <w:lvlJc w:val="left"/>
      <w:pPr>
        <w:ind w:left="1263" w:hanging="312"/>
      </w:pPr>
      <w:rPr>
        <w:rFonts w:hint="default"/>
      </w:rPr>
    </w:lvl>
    <w:lvl w:ilvl="3">
      <w:numFmt w:val="bullet"/>
      <w:lvlText w:val="•"/>
      <w:lvlJc w:val="left"/>
      <w:pPr>
        <w:ind w:left="1705" w:hanging="312"/>
      </w:pPr>
      <w:rPr>
        <w:rFonts w:hint="default"/>
      </w:rPr>
    </w:lvl>
    <w:lvl w:ilvl="4">
      <w:numFmt w:val="bullet"/>
      <w:lvlText w:val="•"/>
      <w:lvlJc w:val="left"/>
      <w:pPr>
        <w:ind w:left="2146" w:hanging="312"/>
      </w:pPr>
      <w:rPr>
        <w:rFonts w:hint="default"/>
      </w:rPr>
    </w:lvl>
    <w:lvl w:ilvl="5">
      <w:numFmt w:val="bullet"/>
      <w:lvlText w:val="•"/>
      <w:lvlJc w:val="left"/>
      <w:pPr>
        <w:ind w:left="2588" w:hanging="312"/>
      </w:pPr>
      <w:rPr>
        <w:rFonts w:hint="default"/>
      </w:rPr>
    </w:lvl>
    <w:lvl w:ilvl="6">
      <w:numFmt w:val="bullet"/>
      <w:lvlText w:val="•"/>
      <w:lvlJc w:val="left"/>
      <w:pPr>
        <w:ind w:left="3030" w:hanging="312"/>
      </w:pPr>
      <w:rPr>
        <w:rFonts w:hint="default"/>
      </w:rPr>
    </w:lvl>
    <w:lvl w:ilvl="7">
      <w:numFmt w:val="bullet"/>
      <w:lvlText w:val="•"/>
      <w:lvlJc w:val="left"/>
      <w:pPr>
        <w:ind w:left="3472" w:hanging="312"/>
      </w:pPr>
      <w:rPr>
        <w:rFonts w:hint="default"/>
      </w:rPr>
    </w:lvl>
    <w:lvl w:ilvl="8">
      <w:numFmt w:val="bullet"/>
      <w:lvlText w:val="•"/>
      <w:lvlJc w:val="left"/>
      <w:pPr>
        <w:ind w:left="3913" w:hanging="312"/>
      </w:pPr>
      <w:rPr>
        <w:rFonts w:hint="default"/>
      </w:rPr>
    </w:lvl>
  </w:abstractNum>
  <w:abstractNum w:abstractNumId="14" w15:restartNumberingAfterBreak="0">
    <w:nsid w:val="45841A14"/>
    <w:multiLevelType w:val="multilevel"/>
    <w:tmpl w:val="8746F618"/>
    <w:lvl w:ilvl="0">
      <w:start w:val="2"/>
      <w:numFmt w:val="decimal"/>
      <w:lvlText w:val="%1"/>
      <w:lvlJc w:val="left"/>
      <w:pPr>
        <w:ind w:left="386" w:hanging="31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86" w:hanging="312"/>
      </w:pPr>
      <w:rPr>
        <w:rFonts w:ascii="Calibri" w:eastAsia="Calibri" w:hAnsi="Calibri" w:cs="Calibri" w:hint="default"/>
        <w:color w:val="231F20"/>
        <w:w w:val="94"/>
        <w:sz w:val="17"/>
        <w:szCs w:val="17"/>
      </w:rPr>
    </w:lvl>
    <w:lvl w:ilvl="2">
      <w:numFmt w:val="bullet"/>
      <w:lvlText w:val="•"/>
      <w:lvlJc w:val="left"/>
      <w:pPr>
        <w:ind w:left="1263" w:hanging="312"/>
      </w:pPr>
      <w:rPr>
        <w:rFonts w:hint="default"/>
      </w:rPr>
    </w:lvl>
    <w:lvl w:ilvl="3">
      <w:numFmt w:val="bullet"/>
      <w:lvlText w:val="•"/>
      <w:lvlJc w:val="left"/>
      <w:pPr>
        <w:ind w:left="1705" w:hanging="312"/>
      </w:pPr>
      <w:rPr>
        <w:rFonts w:hint="default"/>
      </w:rPr>
    </w:lvl>
    <w:lvl w:ilvl="4">
      <w:numFmt w:val="bullet"/>
      <w:lvlText w:val="•"/>
      <w:lvlJc w:val="left"/>
      <w:pPr>
        <w:ind w:left="2146" w:hanging="312"/>
      </w:pPr>
      <w:rPr>
        <w:rFonts w:hint="default"/>
      </w:rPr>
    </w:lvl>
    <w:lvl w:ilvl="5">
      <w:numFmt w:val="bullet"/>
      <w:lvlText w:val="•"/>
      <w:lvlJc w:val="left"/>
      <w:pPr>
        <w:ind w:left="2588" w:hanging="312"/>
      </w:pPr>
      <w:rPr>
        <w:rFonts w:hint="default"/>
      </w:rPr>
    </w:lvl>
    <w:lvl w:ilvl="6">
      <w:numFmt w:val="bullet"/>
      <w:lvlText w:val="•"/>
      <w:lvlJc w:val="left"/>
      <w:pPr>
        <w:ind w:left="3030" w:hanging="312"/>
      </w:pPr>
      <w:rPr>
        <w:rFonts w:hint="default"/>
      </w:rPr>
    </w:lvl>
    <w:lvl w:ilvl="7">
      <w:numFmt w:val="bullet"/>
      <w:lvlText w:val="•"/>
      <w:lvlJc w:val="left"/>
      <w:pPr>
        <w:ind w:left="3472" w:hanging="312"/>
      </w:pPr>
      <w:rPr>
        <w:rFonts w:hint="default"/>
      </w:rPr>
    </w:lvl>
    <w:lvl w:ilvl="8">
      <w:numFmt w:val="bullet"/>
      <w:lvlText w:val="•"/>
      <w:lvlJc w:val="left"/>
      <w:pPr>
        <w:ind w:left="3913" w:hanging="312"/>
      </w:pPr>
      <w:rPr>
        <w:rFonts w:hint="default"/>
      </w:rPr>
    </w:lvl>
  </w:abstractNum>
  <w:abstractNum w:abstractNumId="15" w15:restartNumberingAfterBreak="0">
    <w:nsid w:val="48342FBA"/>
    <w:multiLevelType w:val="multilevel"/>
    <w:tmpl w:val="97BA5E50"/>
    <w:lvl w:ilvl="0">
      <w:start w:val="5"/>
      <w:numFmt w:val="decimal"/>
      <w:lvlText w:val="%1"/>
      <w:lvlJc w:val="left"/>
      <w:pPr>
        <w:ind w:left="386" w:hanging="31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86" w:hanging="312"/>
      </w:pPr>
      <w:rPr>
        <w:rFonts w:ascii="Calibri" w:eastAsia="Calibri" w:hAnsi="Calibri" w:cs="Calibri" w:hint="default"/>
        <w:color w:val="231F20"/>
        <w:w w:val="94"/>
        <w:sz w:val="17"/>
        <w:szCs w:val="17"/>
      </w:rPr>
    </w:lvl>
    <w:lvl w:ilvl="2">
      <w:numFmt w:val="bullet"/>
      <w:lvlText w:val="•"/>
      <w:lvlJc w:val="left"/>
      <w:pPr>
        <w:ind w:left="1342" w:hanging="312"/>
      </w:pPr>
      <w:rPr>
        <w:rFonts w:hint="default"/>
      </w:rPr>
    </w:lvl>
    <w:lvl w:ilvl="3">
      <w:numFmt w:val="bullet"/>
      <w:lvlText w:val="•"/>
      <w:lvlJc w:val="left"/>
      <w:pPr>
        <w:ind w:left="1823" w:hanging="312"/>
      </w:pPr>
      <w:rPr>
        <w:rFonts w:hint="default"/>
      </w:rPr>
    </w:lvl>
    <w:lvl w:ilvl="4">
      <w:numFmt w:val="bullet"/>
      <w:lvlText w:val="•"/>
      <w:lvlJc w:val="left"/>
      <w:pPr>
        <w:ind w:left="2305" w:hanging="312"/>
      </w:pPr>
      <w:rPr>
        <w:rFonts w:hint="default"/>
      </w:rPr>
    </w:lvl>
    <w:lvl w:ilvl="5">
      <w:numFmt w:val="bullet"/>
      <w:lvlText w:val="•"/>
      <w:lvlJc w:val="left"/>
      <w:pPr>
        <w:ind w:left="2786" w:hanging="312"/>
      </w:pPr>
      <w:rPr>
        <w:rFonts w:hint="default"/>
      </w:rPr>
    </w:lvl>
    <w:lvl w:ilvl="6">
      <w:numFmt w:val="bullet"/>
      <w:lvlText w:val="•"/>
      <w:lvlJc w:val="left"/>
      <w:pPr>
        <w:ind w:left="3267" w:hanging="312"/>
      </w:pPr>
      <w:rPr>
        <w:rFonts w:hint="default"/>
      </w:rPr>
    </w:lvl>
    <w:lvl w:ilvl="7">
      <w:numFmt w:val="bullet"/>
      <w:lvlText w:val="•"/>
      <w:lvlJc w:val="left"/>
      <w:pPr>
        <w:ind w:left="3748" w:hanging="312"/>
      </w:pPr>
      <w:rPr>
        <w:rFonts w:hint="default"/>
      </w:rPr>
    </w:lvl>
    <w:lvl w:ilvl="8">
      <w:numFmt w:val="bullet"/>
      <w:lvlText w:val="•"/>
      <w:lvlJc w:val="left"/>
      <w:pPr>
        <w:ind w:left="4230" w:hanging="312"/>
      </w:pPr>
      <w:rPr>
        <w:rFonts w:hint="default"/>
      </w:rPr>
    </w:lvl>
  </w:abstractNum>
  <w:abstractNum w:abstractNumId="16" w15:restartNumberingAfterBreak="0">
    <w:nsid w:val="48E0773B"/>
    <w:multiLevelType w:val="multilevel"/>
    <w:tmpl w:val="92DC6D78"/>
    <w:lvl w:ilvl="0">
      <w:start w:val="2"/>
      <w:numFmt w:val="decimal"/>
      <w:lvlText w:val="%1"/>
      <w:lvlJc w:val="left"/>
      <w:pPr>
        <w:ind w:left="386" w:hanging="31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86" w:hanging="312"/>
      </w:pPr>
      <w:rPr>
        <w:rFonts w:ascii="Calibri" w:eastAsia="Calibri" w:hAnsi="Calibri" w:cs="Calibri" w:hint="default"/>
        <w:color w:val="231F20"/>
        <w:w w:val="94"/>
        <w:sz w:val="17"/>
        <w:szCs w:val="17"/>
      </w:rPr>
    </w:lvl>
    <w:lvl w:ilvl="2">
      <w:numFmt w:val="bullet"/>
      <w:lvlText w:val="•"/>
      <w:lvlJc w:val="left"/>
      <w:pPr>
        <w:ind w:left="1263" w:hanging="312"/>
      </w:pPr>
      <w:rPr>
        <w:rFonts w:hint="default"/>
      </w:rPr>
    </w:lvl>
    <w:lvl w:ilvl="3">
      <w:numFmt w:val="bullet"/>
      <w:lvlText w:val="•"/>
      <w:lvlJc w:val="left"/>
      <w:pPr>
        <w:ind w:left="1705" w:hanging="312"/>
      </w:pPr>
      <w:rPr>
        <w:rFonts w:hint="default"/>
      </w:rPr>
    </w:lvl>
    <w:lvl w:ilvl="4">
      <w:numFmt w:val="bullet"/>
      <w:lvlText w:val="•"/>
      <w:lvlJc w:val="left"/>
      <w:pPr>
        <w:ind w:left="2146" w:hanging="312"/>
      </w:pPr>
      <w:rPr>
        <w:rFonts w:hint="default"/>
      </w:rPr>
    </w:lvl>
    <w:lvl w:ilvl="5">
      <w:numFmt w:val="bullet"/>
      <w:lvlText w:val="•"/>
      <w:lvlJc w:val="left"/>
      <w:pPr>
        <w:ind w:left="2588" w:hanging="312"/>
      </w:pPr>
      <w:rPr>
        <w:rFonts w:hint="default"/>
      </w:rPr>
    </w:lvl>
    <w:lvl w:ilvl="6">
      <w:numFmt w:val="bullet"/>
      <w:lvlText w:val="•"/>
      <w:lvlJc w:val="left"/>
      <w:pPr>
        <w:ind w:left="3030" w:hanging="312"/>
      </w:pPr>
      <w:rPr>
        <w:rFonts w:hint="default"/>
      </w:rPr>
    </w:lvl>
    <w:lvl w:ilvl="7">
      <w:numFmt w:val="bullet"/>
      <w:lvlText w:val="•"/>
      <w:lvlJc w:val="left"/>
      <w:pPr>
        <w:ind w:left="3472" w:hanging="312"/>
      </w:pPr>
      <w:rPr>
        <w:rFonts w:hint="default"/>
      </w:rPr>
    </w:lvl>
    <w:lvl w:ilvl="8">
      <w:numFmt w:val="bullet"/>
      <w:lvlText w:val="•"/>
      <w:lvlJc w:val="left"/>
      <w:pPr>
        <w:ind w:left="3913" w:hanging="312"/>
      </w:pPr>
      <w:rPr>
        <w:rFonts w:hint="default"/>
      </w:rPr>
    </w:lvl>
  </w:abstractNum>
  <w:abstractNum w:abstractNumId="17" w15:restartNumberingAfterBreak="0">
    <w:nsid w:val="4EE578C8"/>
    <w:multiLevelType w:val="multilevel"/>
    <w:tmpl w:val="F5A8F300"/>
    <w:lvl w:ilvl="0">
      <w:start w:val="1"/>
      <w:numFmt w:val="decimal"/>
      <w:lvlText w:val="%1"/>
      <w:lvlJc w:val="left"/>
      <w:pPr>
        <w:ind w:left="386" w:hanging="312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86" w:hanging="312"/>
        <w:jc w:val="left"/>
      </w:pPr>
      <w:rPr>
        <w:rFonts w:ascii="Calibri" w:eastAsia="Calibri" w:hAnsi="Calibri" w:cs="Calibri" w:hint="default"/>
        <w:color w:val="231F20"/>
        <w:w w:val="94"/>
        <w:sz w:val="17"/>
        <w:szCs w:val="17"/>
      </w:rPr>
    </w:lvl>
    <w:lvl w:ilvl="2">
      <w:numFmt w:val="bullet"/>
      <w:lvlText w:val="•"/>
      <w:lvlJc w:val="left"/>
      <w:pPr>
        <w:ind w:left="1204" w:hanging="312"/>
      </w:pPr>
      <w:rPr>
        <w:rFonts w:hint="default"/>
      </w:rPr>
    </w:lvl>
    <w:lvl w:ilvl="3">
      <w:numFmt w:val="bullet"/>
      <w:lvlText w:val="•"/>
      <w:lvlJc w:val="left"/>
      <w:pPr>
        <w:ind w:left="1617" w:hanging="312"/>
      </w:pPr>
      <w:rPr>
        <w:rFonts w:hint="default"/>
      </w:rPr>
    </w:lvl>
    <w:lvl w:ilvl="4">
      <w:numFmt w:val="bullet"/>
      <w:lvlText w:val="•"/>
      <w:lvlJc w:val="left"/>
      <w:pPr>
        <w:ind w:left="2029" w:hanging="312"/>
      </w:pPr>
      <w:rPr>
        <w:rFonts w:hint="default"/>
      </w:rPr>
    </w:lvl>
    <w:lvl w:ilvl="5">
      <w:numFmt w:val="bullet"/>
      <w:lvlText w:val="•"/>
      <w:lvlJc w:val="left"/>
      <w:pPr>
        <w:ind w:left="2441" w:hanging="312"/>
      </w:pPr>
      <w:rPr>
        <w:rFonts w:hint="default"/>
      </w:rPr>
    </w:lvl>
    <w:lvl w:ilvl="6">
      <w:numFmt w:val="bullet"/>
      <w:lvlText w:val="•"/>
      <w:lvlJc w:val="left"/>
      <w:pPr>
        <w:ind w:left="2854" w:hanging="312"/>
      </w:pPr>
      <w:rPr>
        <w:rFonts w:hint="default"/>
      </w:rPr>
    </w:lvl>
    <w:lvl w:ilvl="7">
      <w:numFmt w:val="bullet"/>
      <w:lvlText w:val="•"/>
      <w:lvlJc w:val="left"/>
      <w:pPr>
        <w:ind w:left="3266" w:hanging="312"/>
      </w:pPr>
      <w:rPr>
        <w:rFonts w:hint="default"/>
      </w:rPr>
    </w:lvl>
    <w:lvl w:ilvl="8">
      <w:numFmt w:val="bullet"/>
      <w:lvlText w:val="•"/>
      <w:lvlJc w:val="left"/>
      <w:pPr>
        <w:ind w:left="3678" w:hanging="312"/>
      </w:pPr>
      <w:rPr>
        <w:rFonts w:hint="default"/>
      </w:rPr>
    </w:lvl>
  </w:abstractNum>
  <w:abstractNum w:abstractNumId="18" w15:restartNumberingAfterBreak="0">
    <w:nsid w:val="4FB0544D"/>
    <w:multiLevelType w:val="multilevel"/>
    <w:tmpl w:val="F224E188"/>
    <w:lvl w:ilvl="0">
      <w:start w:val="8"/>
      <w:numFmt w:val="decimal"/>
      <w:lvlText w:val="%1"/>
      <w:lvlJc w:val="left"/>
      <w:pPr>
        <w:ind w:left="386" w:hanging="31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86" w:hanging="312"/>
      </w:pPr>
      <w:rPr>
        <w:rFonts w:ascii="Calibri" w:eastAsia="Calibri" w:hAnsi="Calibri" w:cs="Calibri" w:hint="default"/>
        <w:color w:val="231F20"/>
        <w:w w:val="94"/>
        <w:sz w:val="17"/>
        <w:szCs w:val="17"/>
      </w:rPr>
    </w:lvl>
    <w:lvl w:ilvl="2">
      <w:numFmt w:val="bullet"/>
      <w:lvlText w:val="•"/>
      <w:lvlJc w:val="left"/>
      <w:pPr>
        <w:ind w:left="1342" w:hanging="312"/>
      </w:pPr>
      <w:rPr>
        <w:rFonts w:hint="default"/>
      </w:rPr>
    </w:lvl>
    <w:lvl w:ilvl="3">
      <w:numFmt w:val="bullet"/>
      <w:lvlText w:val="•"/>
      <w:lvlJc w:val="left"/>
      <w:pPr>
        <w:ind w:left="1823" w:hanging="312"/>
      </w:pPr>
      <w:rPr>
        <w:rFonts w:hint="default"/>
      </w:rPr>
    </w:lvl>
    <w:lvl w:ilvl="4">
      <w:numFmt w:val="bullet"/>
      <w:lvlText w:val="•"/>
      <w:lvlJc w:val="left"/>
      <w:pPr>
        <w:ind w:left="2305" w:hanging="312"/>
      </w:pPr>
      <w:rPr>
        <w:rFonts w:hint="default"/>
      </w:rPr>
    </w:lvl>
    <w:lvl w:ilvl="5">
      <w:numFmt w:val="bullet"/>
      <w:lvlText w:val="•"/>
      <w:lvlJc w:val="left"/>
      <w:pPr>
        <w:ind w:left="2786" w:hanging="312"/>
      </w:pPr>
      <w:rPr>
        <w:rFonts w:hint="default"/>
      </w:rPr>
    </w:lvl>
    <w:lvl w:ilvl="6">
      <w:numFmt w:val="bullet"/>
      <w:lvlText w:val="•"/>
      <w:lvlJc w:val="left"/>
      <w:pPr>
        <w:ind w:left="3267" w:hanging="312"/>
      </w:pPr>
      <w:rPr>
        <w:rFonts w:hint="default"/>
      </w:rPr>
    </w:lvl>
    <w:lvl w:ilvl="7">
      <w:numFmt w:val="bullet"/>
      <w:lvlText w:val="•"/>
      <w:lvlJc w:val="left"/>
      <w:pPr>
        <w:ind w:left="3748" w:hanging="312"/>
      </w:pPr>
      <w:rPr>
        <w:rFonts w:hint="default"/>
      </w:rPr>
    </w:lvl>
    <w:lvl w:ilvl="8">
      <w:numFmt w:val="bullet"/>
      <w:lvlText w:val="•"/>
      <w:lvlJc w:val="left"/>
      <w:pPr>
        <w:ind w:left="4230" w:hanging="312"/>
      </w:pPr>
      <w:rPr>
        <w:rFonts w:hint="default"/>
      </w:rPr>
    </w:lvl>
  </w:abstractNum>
  <w:abstractNum w:abstractNumId="19" w15:restartNumberingAfterBreak="0">
    <w:nsid w:val="516603D2"/>
    <w:multiLevelType w:val="multilevel"/>
    <w:tmpl w:val="BFE2FA26"/>
    <w:lvl w:ilvl="0">
      <w:start w:val="3"/>
      <w:numFmt w:val="decimal"/>
      <w:lvlText w:val="%1"/>
      <w:lvlJc w:val="left"/>
      <w:pPr>
        <w:ind w:left="386" w:hanging="31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86" w:hanging="312"/>
      </w:pPr>
      <w:rPr>
        <w:rFonts w:ascii="Calibri" w:eastAsia="Calibri" w:hAnsi="Calibri" w:cs="Calibri" w:hint="default"/>
        <w:color w:val="231F20"/>
        <w:w w:val="94"/>
        <w:sz w:val="17"/>
        <w:szCs w:val="17"/>
      </w:rPr>
    </w:lvl>
    <w:lvl w:ilvl="2">
      <w:numFmt w:val="bullet"/>
      <w:lvlText w:val="•"/>
      <w:lvlJc w:val="left"/>
      <w:pPr>
        <w:ind w:left="1263" w:hanging="312"/>
      </w:pPr>
      <w:rPr>
        <w:rFonts w:hint="default"/>
      </w:rPr>
    </w:lvl>
    <w:lvl w:ilvl="3">
      <w:numFmt w:val="bullet"/>
      <w:lvlText w:val="•"/>
      <w:lvlJc w:val="left"/>
      <w:pPr>
        <w:ind w:left="1705" w:hanging="312"/>
      </w:pPr>
      <w:rPr>
        <w:rFonts w:hint="default"/>
      </w:rPr>
    </w:lvl>
    <w:lvl w:ilvl="4">
      <w:numFmt w:val="bullet"/>
      <w:lvlText w:val="•"/>
      <w:lvlJc w:val="left"/>
      <w:pPr>
        <w:ind w:left="2146" w:hanging="312"/>
      </w:pPr>
      <w:rPr>
        <w:rFonts w:hint="default"/>
      </w:rPr>
    </w:lvl>
    <w:lvl w:ilvl="5">
      <w:numFmt w:val="bullet"/>
      <w:lvlText w:val="•"/>
      <w:lvlJc w:val="left"/>
      <w:pPr>
        <w:ind w:left="2588" w:hanging="312"/>
      </w:pPr>
      <w:rPr>
        <w:rFonts w:hint="default"/>
      </w:rPr>
    </w:lvl>
    <w:lvl w:ilvl="6">
      <w:numFmt w:val="bullet"/>
      <w:lvlText w:val="•"/>
      <w:lvlJc w:val="left"/>
      <w:pPr>
        <w:ind w:left="3030" w:hanging="312"/>
      </w:pPr>
      <w:rPr>
        <w:rFonts w:hint="default"/>
      </w:rPr>
    </w:lvl>
    <w:lvl w:ilvl="7">
      <w:numFmt w:val="bullet"/>
      <w:lvlText w:val="•"/>
      <w:lvlJc w:val="left"/>
      <w:pPr>
        <w:ind w:left="3472" w:hanging="312"/>
      </w:pPr>
      <w:rPr>
        <w:rFonts w:hint="default"/>
      </w:rPr>
    </w:lvl>
    <w:lvl w:ilvl="8">
      <w:numFmt w:val="bullet"/>
      <w:lvlText w:val="•"/>
      <w:lvlJc w:val="left"/>
      <w:pPr>
        <w:ind w:left="3913" w:hanging="312"/>
      </w:pPr>
      <w:rPr>
        <w:rFonts w:hint="default"/>
      </w:rPr>
    </w:lvl>
  </w:abstractNum>
  <w:abstractNum w:abstractNumId="20" w15:restartNumberingAfterBreak="0">
    <w:nsid w:val="577D1E36"/>
    <w:multiLevelType w:val="multilevel"/>
    <w:tmpl w:val="33B64D44"/>
    <w:lvl w:ilvl="0">
      <w:start w:val="1"/>
      <w:numFmt w:val="decimal"/>
      <w:lvlText w:val="%1"/>
      <w:lvlJc w:val="left"/>
      <w:pPr>
        <w:ind w:left="386" w:hanging="31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86" w:hanging="312"/>
      </w:pPr>
      <w:rPr>
        <w:rFonts w:ascii="Calibri" w:eastAsia="Calibri" w:hAnsi="Calibri" w:cs="Calibri" w:hint="default"/>
        <w:color w:val="231F20"/>
        <w:w w:val="94"/>
        <w:sz w:val="17"/>
        <w:szCs w:val="17"/>
      </w:rPr>
    </w:lvl>
    <w:lvl w:ilvl="2">
      <w:numFmt w:val="bullet"/>
      <w:lvlText w:val="•"/>
      <w:lvlJc w:val="left"/>
      <w:pPr>
        <w:ind w:left="1263" w:hanging="312"/>
      </w:pPr>
      <w:rPr>
        <w:rFonts w:hint="default"/>
      </w:rPr>
    </w:lvl>
    <w:lvl w:ilvl="3">
      <w:numFmt w:val="bullet"/>
      <w:lvlText w:val="•"/>
      <w:lvlJc w:val="left"/>
      <w:pPr>
        <w:ind w:left="1705" w:hanging="312"/>
      </w:pPr>
      <w:rPr>
        <w:rFonts w:hint="default"/>
      </w:rPr>
    </w:lvl>
    <w:lvl w:ilvl="4">
      <w:numFmt w:val="bullet"/>
      <w:lvlText w:val="•"/>
      <w:lvlJc w:val="left"/>
      <w:pPr>
        <w:ind w:left="2146" w:hanging="312"/>
      </w:pPr>
      <w:rPr>
        <w:rFonts w:hint="default"/>
      </w:rPr>
    </w:lvl>
    <w:lvl w:ilvl="5">
      <w:numFmt w:val="bullet"/>
      <w:lvlText w:val="•"/>
      <w:lvlJc w:val="left"/>
      <w:pPr>
        <w:ind w:left="2588" w:hanging="312"/>
      </w:pPr>
      <w:rPr>
        <w:rFonts w:hint="default"/>
      </w:rPr>
    </w:lvl>
    <w:lvl w:ilvl="6">
      <w:numFmt w:val="bullet"/>
      <w:lvlText w:val="•"/>
      <w:lvlJc w:val="left"/>
      <w:pPr>
        <w:ind w:left="3030" w:hanging="312"/>
      </w:pPr>
      <w:rPr>
        <w:rFonts w:hint="default"/>
      </w:rPr>
    </w:lvl>
    <w:lvl w:ilvl="7">
      <w:numFmt w:val="bullet"/>
      <w:lvlText w:val="•"/>
      <w:lvlJc w:val="left"/>
      <w:pPr>
        <w:ind w:left="3472" w:hanging="312"/>
      </w:pPr>
      <w:rPr>
        <w:rFonts w:hint="default"/>
      </w:rPr>
    </w:lvl>
    <w:lvl w:ilvl="8">
      <w:numFmt w:val="bullet"/>
      <w:lvlText w:val="•"/>
      <w:lvlJc w:val="left"/>
      <w:pPr>
        <w:ind w:left="3913" w:hanging="312"/>
      </w:pPr>
      <w:rPr>
        <w:rFonts w:hint="default"/>
      </w:rPr>
    </w:lvl>
  </w:abstractNum>
  <w:abstractNum w:abstractNumId="21" w15:restartNumberingAfterBreak="0">
    <w:nsid w:val="5B545DDA"/>
    <w:multiLevelType w:val="multilevel"/>
    <w:tmpl w:val="B2A261B6"/>
    <w:lvl w:ilvl="0">
      <w:start w:val="2"/>
      <w:numFmt w:val="decimal"/>
      <w:lvlText w:val="%1"/>
      <w:lvlJc w:val="left"/>
      <w:pPr>
        <w:ind w:left="386" w:hanging="312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86" w:hanging="312"/>
        <w:jc w:val="left"/>
      </w:pPr>
      <w:rPr>
        <w:rFonts w:ascii="Calibri" w:eastAsia="Calibri" w:hAnsi="Calibri" w:cs="Calibri" w:hint="default"/>
        <w:color w:val="231F20"/>
        <w:w w:val="94"/>
        <w:sz w:val="17"/>
        <w:szCs w:val="17"/>
      </w:rPr>
    </w:lvl>
    <w:lvl w:ilvl="2">
      <w:numFmt w:val="bullet"/>
      <w:lvlText w:val="•"/>
      <w:lvlJc w:val="left"/>
      <w:pPr>
        <w:ind w:left="1204" w:hanging="312"/>
      </w:pPr>
      <w:rPr>
        <w:rFonts w:hint="default"/>
      </w:rPr>
    </w:lvl>
    <w:lvl w:ilvl="3">
      <w:numFmt w:val="bullet"/>
      <w:lvlText w:val="•"/>
      <w:lvlJc w:val="left"/>
      <w:pPr>
        <w:ind w:left="1617" w:hanging="312"/>
      </w:pPr>
      <w:rPr>
        <w:rFonts w:hint="default"/>
      </w:rPr>
    </w:lvl>
    <w:lvl w:ilvl="4">
      <w:numFmt w:val="bullet"/>
      <w:lvlText w:val="•"/>
      <w:lvlJc w:val="left"/>
      <w:pPr>
        <w:ind w:left="2029" w:hanging="312"/>
      </w:pPr>
      <w:rPr>
        <w:rFonts w:hint="default"/>
      </w:rPr>
    </w:lvl>
    <w:lvl w:ilvl="5">
      <w:numFmt w:val="bullet"/>
      <w:lvlText w:val="•"/>
      <w:lvlJc w:val="left"/>
      <w:pPr>
        <w:ind w:left="2441" w:hanging="312"/>
      </w:pPr>
      <w:rPr>
        <w:rFonts w:hint="default"/>
      </w:rPr>
    </w:lvl>
    <w:lvl w:ilvl="6">
      <w:numFmt w:val="bullet"/>
      <w:lvlText w:val="•"/>
      <w:lvlJc w:val="left"/>
      <w:pPr>
        <w:ind w:left="2854" w:hanging="312"/>
      </w:pPr>
      <w:rPr>
        <w:rFonts w:hint="default"/>
      </w:rPr>
    </w:lvl>
    <w:lvl w:ilvl="7">
      <w:numFmt w:val="bullet"/>
      <w:lvlText w:val="•"/>
      <w:lvlJc w:val="left"/>
      <w:pPr>
        <w:ind w:left="3266" w:hanging="312"/>
      </w:pPr>
      <w:rPr>
        <w:rFonts w:hint="default"/>
      </w:rPr>
    </w:lvl>
    <w:lvl w:ilvl="8">
      <w:numFmt w:val="bullet"/>
      <w:lvlText w:val="•"/>
      <w:lvlJc w:val="left"/>
      <w:pPr>
        <w:ind w:left="3678" w:hanging="312"/>
      </w:pPr>
      <w:rPr>
        <w:rFonts w:hint="default"/>
      </w:rPr>
    </w:lvl>
  </w:abstractNum>
  <w:abstractNum w:abstractNumId="22" w15:restartNumberingAfterBreak="0">
    <w:nsid w:val="5C5B6A37"/>
    <w:multiLevelType w:val="multilevel"/>
    <w:tmpl w:val="FF4E024C"/>
    <w:lvl w:ilvl="0">
      <w:start w:val="5"/>
      <w:numFmt w:val="decimal"/>
      <w:lvlText w:val="%1"/>
      <w:lvlJc w:val="left"/>
      <w:pPr>
        <w:ind w:left="386" w:hanging="312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86" w:hanging="312"/>
        <w:jc w:val="left"/>
      </w:pPr>
      <w:rPr>
        <w:rFonts w:ascii="Calibri" w:eastAsia="Calibri" w:hAnsi="Calibri" w:cs="Calibri" w:hint="default"/>
        <w:color w:val="231F20"/>
        <w:w w:val="94"/>
        <w:sz w:val="17"/>
        <w:szCs w:val="17"/>
      </w:rPr>
    </w:lvl>
    <w:lvl w:ilvl="2">
      <w:numFmt w:val="bullet"/>
      <w:lvlText w:val="•"/>
      <w:lvlJc w:val="left"/>
      <w:pPr>
        <w:ind w:left="1204" w:hanging="312"/>
      </w:pPr>
      <w:rPr>
        <w:rFonts w:hint="default"/>
      </w:rPr>
    </w:lvl>
    <w:lvl w:ilvl="3">
      <w:numFmt w:val="bullet"/>
      <w:lvlText w:val="•"/>
      <w:lvlJc w:val="left"/>
      <w:pPr>
        <w:ind w:left="1617" w:hanging="312"/>
      </w:pPr>
      <w:rPr>
        <w:rFonts w:hint="default"/>
      </w:rPr>
    </w:lvl>
    <w:lvl w:ilvl="4">
      <w:numFmt w:val="bullet"/>
      <w:lvlText w:val="•"/>
      <w:lvlJc w:val="left"/>
      <w:pPr>
        <w:ind w:left="2029" w:hanging="312"/>
      </w:pPr>
      <w:rPr>
        <w:rFonts w:hint="default"/>
      </w:rPr>
    </w:lvl>
    <w:lvl w:ilvl="5">
      <w:numFmt w:val="bullet"/>
      <w:lvlText w:val="•"/>
      <w:lvlJc w:val="left"/>
      <w:pPr>
        <w:ind w:left="2441" w:hanging="312"/>
      </w:pPr>
      <w:rPr>
        <w:rFonts w:hint="default"/>
      </w:rPr>
    </w:lvl>
    <w:lvl w:ilvl="6">
      <w:numFmt w:val="bullet"/>
      <w:lvlText w:val="•"/>
      <w:lvlJc w:val="left"/>
      <w:pPr>
        <w:ind w:left="2854" w:hanging="312"/>
      </w:pPr>
      <w:rPr>
        <w:rFonts w:hint="default"/>
      </w:rPr>
    </w:lvl>
    <w:lvl w:ilvl="7">
      <w:numFmt w:val="bullet"/>
      <w:lvlText w:val="•"/>
      <w:lvlJc w:val="left"/>
      <w:pPr>
        <w:ind w:left="3266" w:hanging="312"/>
      </w:pPr>
      <w:rPr>
        <w:rFonts w:hint="default"/>
      </w:rPr>
    </w:lvl>
    <w:lvl w:ilvl="8">
      <w:numFmt w:val="bullet"/>
      <w:lvlText w:val="•"/>
      <w:lvlJc w:val="left"/>
      <w:pPr>
        <w:ind w:left="3678" w:hanging="312"/>
      </w:pPr>
      <w:rPr>
        <w:rFonts w:hint="default"/>
      </w:rPr>
    </w:lvl>
  </w:abstractNum>
  <w:abstractNum w:abstractNumId="23" w15:restartNumberingAfterBreak="0">
    <w:nsid w:val="647F2EB7"/>
    <w:multiLevelType w:val="multilevel"/>
    <w:tmpl w:val="6FB635B0"/>
    <w:lvl w:ilvl="0">
      <w:start w:val="1"/>
      <w:numFmt w:val="decimal"/>
      <w:lvlText w:val="%1"/>
      <w:lvlJc w:val="left"/>
      <w:pPr>
        <w:ind w:left="386" w:hanging="312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86" w:hanging="312"/>
        <w:jc w:val="left"/>
      </w:pPr>
      <w:rPr>
        <w:rFonts w:ascii="Calibri" w:eastAsia="Calibri" w:hAnsi="Calibri" w:cs="Calibri" w:hint="default"/>
        <w:color w:val="231F20"/>
        <w:w w:val="94"/>
        <w:sz w:val="17"/>
        <w:szCs w:val="17"/>
      </w:rPr>
    </w:lvl>
    <w:lvl w:ilvl="2">
      <w:numFmt w:val="bullet"/>
      <w:lvlText w:val="•"/>
      <w:lvlJc w:val="left"/>
      <w:pPr>
        <w:ind w:left="1263" w:hanging="312"/>
      </w:pPr>
      <w:rPr>
        <w:rFonts w:hint="default"/>
      </w:rPr>
    </w:lvl>
    <w:lvl w:ilvl="3">
      <w:numFmt w:val="bullet"/>
      <w:lvlText w:val="•"/>
      <w:lvlJc w:val="left"/>
      <w:pPr>
        <w:ind w:left="1705" w:hanging="312"/>
      </w:pPr>
      <w:rPr>
        <w:rFonts w:hint="default"/>
      </w:rPr>
    </w:lvl>
    <w:lvl w:ilvl="4">
      <w:numFmt w:val="bullet"/>
      <w:lvlText w:val="•"/>
      <w:lvlJc w:val="left"/>
      <w:pPr>
        <w:ind w:left="2146" w:hanging="312"/>
      </w:pPr>
      <w:rPr>
        <w:rFonts w:hint="default"/>
      </w:rPr>
    </w:lvl>
    <w:lvl w:ilvl="5">
      <w:numFmt w:val="bullet"/>
      <w:lvlText w:val="•"/>
      <w:lvlJc w:val="left"/>
      <w:pPr>
        <w:ind w:left="2588" w:hanging="312"/>
      </w:pPr>
      <w:rPr>
        <w:rFonts w:hint="default"/>
      </w:rPr>
    </w:lvl>
    <w:lvl w:ilvl="6">
      <w:numFmt w:val="bullet"/>
      <w:lvlText w:val="•"/>
      <w:lvlJc w:val="left"/>
      <w:pPr>
        <w:ind w:left="3030" w:hanging="312"/>
      </w:pPr>
      <w:rPr>
        <w:rFonts w:hint="default"/>
      </w:rPr>
    </w:lvl>
    <w:lvl w:ilvl="7">
      <w:numFmt w:val="bullet"/>
      <w:lvlText w:val="•"/>
      <w:lvlJc w:val="left"/>
      <w:pPr>
        <w:ind w:left="3472" w:hanging="312"/>
      </w:pPr>
      <w:rPr>
        <w:rFonts w:hint="default"/>
      </w:rPr>
    </w:lvl>
    <w:lvl w:ilvl="8">
      <w:numFmt w:val="bullet"/>
      <w:lvlText w:val="•"/>
      <w:lvlJc w:val="left"/>
      <w:pPr>
        <w:ind w:left="3913" w:hanging="312"/>
      </w:pPr>
      <w:rPr>
        <w:rFonts w:hint="default"/>
      </w:rPr>
    </w:lvl>
  </w:abstractNum>
  <w:abstractNum w:abstractNumId="24" w15:restartNumberingAfterBreak="0">
    <w:nsid w:val="66E10FF1"/>
    <w:multiLevelType w:val="multilevel"/>
    <w:tmpl w:val="F12837D0"/>
    <w:lvl w:ilvl="0">
      <w:start w:val="1"/>
      <w:numFmt w:val="decimal"/>
      <w:lvlText w:val="%1"/>
      <w:lvlJc w:val="left"/>
      <w:pPr>
        <w:ind w:left="386" w:hanging="31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86" w:hanging="312"/>
      </w:pPr>
      <w:rPr>
        <w:rFonts w:ascii="Calibri" w:eastAsia="Calibri" w:hAnsi="Calibri" w:cs="Calibri" w:hint="default"/>
        <w:color w:val="231F20"/>
        <w:w w:val="94"/>
        <w:sz w:val="17"/>
        <w:szCs w:val="17"/>
      </w:rPr>
    </w:lvl>
    <w:lvl w:ilvl="2">
      <w:numFmt w:val="bullet"/>
      <w:lvlText w:val="•"/>
      <w:lvlJc w:val="left"/>
      <w:pPr>
        <w:ind w:left="1263" w:hanging="312"/>
      </w:pPr>
      <w:rPr>
        <w:rFonts w:hint="default"/>
      </w:rPr>
    </w:lvl>
    <w:lvl w:ilvl="3">
      <w:numFmt w:val="bullet"/>
      <w:lvlText w:val="•"/>
      <w:lvlJc w:val="left"/>
      <w:pPr>
        <w:ind w:left="1705" w:hanging="312"/>
      </w:pPr>
      <w:rPr>
        <w:rFonts w:hint="default"/>
      </w:rPr>
    </w:lvl>
    <w:lvl w:ilvl="4">
      <w:numFmt w:val="bullet"/>
      <w:lvlText w:val="•"/>
      <w:lvlJc w:val="left"/>
      <w:pPr>
        <w:ind w:left="2146" w:hanging="312"/>
      </w:pPr>
      <w:rPr>
        <w:rFonts w:hint="default"/>
      </w:rPr>
    </w:lvl>
    <w:lvl w:ilvl="5">
      <w:numFmt w:val="bullet"/>
      <w:lvlText w:val="•"/>
      <w:lvlJc w:val="left"/>
      <w:pPr>
        <w:ind w:left="2588" w:hanging="312"/>
      </w:pPr>
      <w:rPr>
        <w:rFonts w:hint="default"/>
      </w:rPr>
    </w:lvl>
    <w:lvl w:ilvl="6">
      <w:numFmt w:val="bullet"/>
      <w:lvlText w:val="•"/>
      <w:lvlJc w:val="left"/>
      <w:pPr>
        <w:ind w:left="3030" w:hanging="312"/>
      </w:pPr>
      <w:rPr>
        <w:rFonts w:hint="default"/>
      </w:rPr>
    </w:lvl>
    <w:lvl w:ilvl="7">
      <w:numFmt w:val="bullet"/>
      <w:lvlText w:val="•"/>
      <w:lvlJc w:val="left"/>
      <w:pPr>
        <w:ind w:left="3472" w:hanging="312"/>
      </w:pPr>
      <w:rPr>
        <w:rFonts w:hint="default"/>
      </w:rPr>
    </w:lvl>
    <w:lvl w:ilvl="8">
      <w:numFmt w:val="bullet"/>
      <w:lvlText w:val="•"/>
      <w:lvlJc w:val="left"/>
      <w:pPr>
        <w:ind w:left="3913" w:hanging="312"/>
      </w:pPr>
      <w:rPr>
        <w:rFonts w:hint="default"/>
      </w:rPr>
    </w:lvl>
  </w:abstractNum>
  <w:abstractNum w:abstractNumId="25" w15:restartNumberingAfterBreak="0">
    <w:nsid w:val="6B840641"/>
    <w:multiLevelType w:val="multilevel"/>
    <w:tmpl w:val="88EC5AAE"/>
    <w:lvl w:ilvl="0">
      <w:start w:val="3"/>
      <w:numFmt w:val="decimal"/>
      <w:lvlText w:val="%1"/>
      <w:lvlJc w:val="left"/>
      <w:pPr>
        <w:ind w:left="386" w:hanging="312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86" w:hanging="312"/>
        <w:jc w:val="left"/>
      </w:pPr>
      <w:rPr>
        <w:rFonts w:ascii="Calibri" w:eastAsia="Calibri" w:hAnsi="Calibri" w:cs="Calibri" w:hint="default"/>
        <w:color w:val="231F20"/>
        <w:w w:val="94"/>
        <w:sz w:val="17"/>
        <w:szCs w:val="17"/>
      </w:rPr>
    </w:lvl>
    <w:lvl w:ilvl="2">
      <w:numFmt w:val="bullet"/>
      <w:lvlText w:val="•"/>
      <w:lvlJc w:val="left"/>
      <w:pPr>
        <w:ind w:left="1263" w:hanging="312"/>
      </w:pPr>
      <w:rPr>
        <w:rFonts w:hint="default"/>
      </w:rPr>
    </w:lvl>
    <w:lvl w:ilvl="3">
      <w:numFmt w:val="bullet"/>
      <w:lvlText w:val="•"/>
      <w:lvlJc w:val="left"/>
      <w:pPr>
        <w:ind w:left="1705" w:hanging="312"/>
      </w:pPr>
      <w:rPr>
        <w:rFonts w:hint="default"/>
      </w:rPr>
    </w:lvl>
    <w:lvl w:ilvl="4">
      <w:numFmt w:val="bullet"/>
      <w:lvlText w:val="•"/>
      <w:lvlJc w:val="left"/>
      <w:pPr>
        <w:ind w:left="2146" w:hanging="312"/>
      </w:pPr>
      <w:rPr>
        <w:rFonts w:hint="default"/>
      </w:rPr>
    </w:lvl>
    <w:lvl w:ilvl="5">
      <w:numFmt w:val="bullet"/>
      <w:lvlText w:val="•"/>
      <w:lvlJc w:val="left"/>
      <w:pPr>
        <w:ind w:left="2588" w:hanging="312"/>
      </w:pPr>
      <w:rPr>
        <w:rFonts w:hint="default"/>
      </w:rPr>
    </w:lvl>
    <w:lvl w:ilvl="6">
      <w:numFmt w:val="bullet"/>
      <w:lvlText w:val="•"/>
      <w:lvlJc w:val="left"/>
      <w:pPr>
        <w:ind w:left="3030" w:hanging="312"/>
      </w:pPr>
      <w:rPr>
        <w:rFonts w:hint="default"/>
      </w:rPr>
    </w:lvl>
    <w:lvl w:ilvl="7">
      <w:numFmt w:val="bullet"/>
      <w:lvlText w:val="•"/>
      <w:lvlJc w:val="left"/>
      <w:pPr>
        <w:ind w:left="3472" w:hanging="312"/>
      </w:pPr>
      <w:rPr>
        <w:rFonts w:hint="default"/>
      </w:rPr>
    </w:lvl>
    <w:lvl w:ilvl="8">
      <w:numFmt w:val="bullet"/>
      <w:lvlText w:val="•"/>
      <w:lvlJc w:val="left"/>
      <w:pPr>
        <w:ind w:left="3913" w:hanging="312"/>
      </w:pPr>
      <w:rPr>
        <w:rFonts w:hint="default"/>
      </w:rPr>
    </w:lvl>
  </w:abstractNum>
  <w:abstractNum w:abstractNumId="26" w15:restartNumberingAfterBreak="0">
    <w:nsid w:val="750D50D5"/>
    <w:multiLevelType w:val="multilevel"/>
    <w:tmpl w:val="4566EF20"/>
    <w:lvl w:ilvl="0">
      <w:start w:val="1"/>
      <w:numFmt w:val="decimal"/>
      <w:lvlText w:val="%1"/>
      <w:lvlJc w:val="left"/>
      <w:pPr>
        <w:ind w:left="386" w:hanging="31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86" w:hanging="312"/>
      </w:pPr>
      <w:rPr>
        <w:rFonts w:ascii="Calibri" w:eastAsia="Calibri" w:hAnsi="Calibri" w:cs="Calibri" w:hint="default"/>
        <w:color w:val="231F20"/>
        <w:w w:val="94"/>
        <w:sz w:val="17"/>
        <w:szCs w:val="17"/>
      </w:rPr>
    </w:lvl>
    <w:lvl w:ilvl="2">
      <w:numFmt w:val="bullet"/>
      <w:lvlText w:val="•"/>
      <w:lvlJc w:val="left"/>
      <w:pPr>
        <w:ind w:left="1017" w:hanging="312"/>
      </w:pPr>
      <w:rPr>
        <w:rFonts w:hint="default"/>
      </w:rPr>
    </w:lvl>
    <w:lvl w:ilvl="3">
      <w:numFmt w:val="bullet"/>
      <w:lvlText w:val="•"/>
      <w:lvlJc w:val="left"/>
      <w:pPr>
        <w:ind w:left="1335" w:hanging="312"/>
      </w:pPr>
      <w:rPr>
        <w:rFonts w:hint="default"/>
      </w:rPr>
    </w:lvl>
    <w:lvl w:ilvl="4">
      <w:numFmt w:val="bullet"/>
      <w:lvlText w:val="•"/>
      <w:lvlJc w:val="left"/>
      <w:pPr>
        <w:ind w:left="1654" w:hanging="312"/>
      </w:pPr>
      <w:rPr>
        <w:rFonts w:hint="default"/>
      </w:rPr>
    </w:lvl>
    <w:lvl w:ilvl="5">
      <w:numFmt w:val="bullet"/>
      <w:lvlText w:val="•"/>
      <w:lvlJc w:val="left"/>
      <w:pPr>
        <w:ind w:left="1972" w:hanging="312"/>
      </w:pPr>
      <w:rPr>
        <w:rFonts w:hint="default"/>
      </w:rPr>
    </w:lvl>
    <w:lvl w:ilvl="6">
      <w:numFmt w:val="bullet"/>
      <w:lvlText w:val="•"/>
      <w:lvlJc w:val="left"/>
      <w:pPr>
        <w:ind w:left="2291" w:hanging="312"/>
      </w:pPr>
      <w:rPr>
        <w:rFonts w:hint="default"/>
      </w:rPr>
    </w:lvl>
    <w:lvl w:ilvl="7">
      <w:numFmt w:val="bullet"/>
      <w:lvlText w:val="•"/>
      <w:lvlJc w:val="left"/>
      <w:pPr>
        <w:ind w:left="2609" w:hanging="312"/>
      </w:pPr>
      <w:rPr>
        <w:rFonts w:hint="default"/>
      </w:rPr>
    </w:lvl>
    <w:lvl w:ilvl="8">
      <w:numFmt w:val="bullet"/>
      <w:lvlText w:val="•"/>
      <w:lvlJc w:val="left"/>
      <w:pPr>
        <w:ind w:left="2928" w:hanging="312"/>
      </w:pPr>
      <w:rPr>
        <w:rFonts w:hint="default"/>
      </w:rPr>
    </w:lvl>
  </w:abstractNum>
  <w:abstractNum w:abstractNumId="27" w15:restartNumberingAfterBreak="0">
    <w:nsid w:val="764345A1"/>
    <w:multiLevelType w:val="multilevel"/>
    <w:tmpl w:val="63A2B32A"/>
    <w:lvl w:ilvl="0">
      <w:start w:val="2"/>
      <w:numFmt w:val="decimal"/>
      <w:lvlText w:val="%1"/>
      <w:lvlJc w:val="left"/>
      <w:pPr>
        <w:ind w:left="386" w:hanging="312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86" w:hanging="312"/>
        <w:jc w:val="left"/>
      </w:pPr>
      <w:rPr>
        <w:rFonts w:ascii="Calibri" w:eastAsia="Calibri" w:hAnsi="Calibri" w:cs="Calibri" w:hint="default"/>
        <w:color w:val="231F20"/>
        <w:w w:val="94"/>
        <w:sz w:val="17"/>
        <w:szCs w:val="17"/>
      </w:rPr>
    </w:lvl>
    <w:lvl w:ilvl="2">
      <w:numFmt w:val="bullet"/>
      <w:lvlText w:val="•"/>
      <w:lvlJc w:val="left"/>
      <w:pPr>
        <w:ind w:left="1263" w:hanging="312"/>
      </w:pPr>
      <w:rPr>
        <w:rFonts w:hint="default"/>
      </w:rPr>
    </w:lvl>
    <w:lvl w:ilvl="3">
      <w:numFmt w:val="bullet"/>
      <w:lvlText w:val="•"/>
      <w:lvlJc w:val="left"/>
      <w:pPr>
        <w:ind w:left="1705" w:hanging="312"/>
      </w:pPr>
      <w:rPr>
        <w:rFonts w:hint="default"/>
      </w:rPr>
    </w:lvl>
    <w:lvl w:ilvl="4">
      <w:numFmt w:val="bullet"/>
      <w:lvlText w:val="•"/>
      <w:lvlJc w:val="left"/>
      <w:pPr>
        <w:ind w:left="2146" w:hanging="312"/>
      </w:pPr>
      <w:rPr>
        <w:rFonts w:hint="default"/>
      </w:rPr>
    </w:lvl>
    <w:lvl w:ilvl="5">
      <w:numFmt w:val="bullet"/>
      <w:lvlText w:val="•"/>
      <w:lvlJc w:val="left"/>
      <w:pPr>
        <w:ind w:left="2588" w:hanging="312"/>
      </w:pPr>
      <w:rPr>
        <w:rFonts w:hint="default"/>
      </w:rPr>
    </w:lvl>
    <w:lvl w:ilvl="6">
      <w:numFmt w:val="bullet"/>
      <w:lvlText w:val="•"/>
      <w:lvlJc w:val="left"/>
      <w:pPr>
        <w:ind w:left="3030" w:hanging="312"/>
      </w:pPr>
      <w:rPr>
        <w:rFonts w:hint="default"/>
      </w:rPr>
    </w:lvl>
    <w:lvl w:ilvl="7">
      <w:numFmt w:val="bullet"/>
      <w:lvlText w:val="•"/>
      <w:lvlJc w:val="left"/>
      <w:pPr>
        <w:ind w:left="3472" w:hanging="312"/>
      </w:pPr>
      <w:rPr>
        <w:rFonts w:hint="default"/>
      </w:rPr>
    </w:lvl>
    <w:lvl w:ilvl="8">
      <w:numFmt w:val="bullet"/>
      <w:lvlText w:val="•"/>
      <w:lvlJc w:val="left"/>
      <w:pPr>
        <w:ind w:left="3913" w:hanging="312"/>
      </w:pPr>
      <w:rPr>
        <w:rFonts w:hint="default"/>
      </w:rPr>
    </w:lvl>
  </w:abstractNum>
  <w:abstractNum w:abstractNumId="28" w15:restartNumberingAfterBreak="0">
    <w:nsid w:val="7A9506AB"/>
    <w:multiLevelType w:val="multilevel"/>
    <w:tmpl w:val="D7BE1A98"/>
    <w:lvl w:ilvl="0">
      <w:start w:val="3"/>
      <w:numFmt w:val="decimal"/>
      <w:lvlText w:val="%1"/>
      <w:lvlJc w:val="left"/>
      <w:pPr>
        <w:ind w:left="386" w:hanging="312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86" w:hanging="312"/>
        <w:jc w:val="left"/>
      </w:pPr>
      <w:rPr>
        <w:rFonts w:ascii="Calibri" w:eastAsia="Calibri" w:hAnsi="Calibri" w:cs="Calibri" w:hint="default"/>
        <w:color w:val="231F20"/>
        <w:w w:val="94"/>
        <w:sz w:val="17"/>
        <w:szCs w:val="17"/>
      </w:rPr>
    </w:lvl>
    <w:lvl w:ilvl="2">
      <w:numFmt w:val="bullet"/>
      <w:lvlText w:val="•"/>
      <w:lvlJc w:val="left"/>
      <w:pPr>
        <w:ind w:left="1204" w:hanging="312"/>
      </w:pPr>
      <w:rPr>
        <w:rFonts w:hint="default"/>
      </w:rPr>
    </w:lvl>
    <w:lvl w:ilvl="3">
      <w:numFmt w:val="bullet"/>
      <w:lvlText w:val="•"/>
      <w:lvlJc w:val="left"/>
      <w:pPr>
        <w:ind w:left="1617" w:hanging="312"/>
      </w:pPr>
      <w:rPr>
        <w:rFonts w:hint="default"/>
      </w:rPr>
    </w:lvl>
    <w:lvl w:ilvl="4">
      <w:numFmt w:val="bullet"/>
      <w:lvlText w:val="•"/>
      <w:lvlJc w:val="left"/>
      <w:pPr>
        <w:ind w:left="2029" w:hanging="312"/>
      </w:pPr>
      <w:rPr>
        <w:rFonts w:hint="default"/>
      </w:rPr>
    </w:lvl>
    <w:lvl w:ilvl="5">
      <w:numFmt w:val="bullet"/>
      <w:lvlText w:val="•"/>
      <w:lvlJc w:val="left"/>
      <w:pPr>
        <w:ind w:left="2441" w:hanging="312"/>
      </w:pPr>
      <w:rPr>
        <w:rFonts w:hint="default"/>
      </w:rPr>
    </w:lvl>
    <w:lvl w:ilvl="6">
      <w:numFmt w:val="bullet"/>
      <w:lvlText w:val="•"/>
      <w:lvlJc w:val="left"/>
      <w:pPr>
        <w:ind w:left="2854" w:hanging="312"/>
      </w:pPr>
      <w:rPr>
        <w:rFonts w:hint="default"/>
      </w:rPr>
    </w:lvl>
    <w:lvl w:ilvl="7">
      <w:numFmt w:val="bullet"/>
      <w:lvlText w:val="•"/>
      <w:lvlJc w:val="left"/>
      <w:pPr>
        <w:ind w:left="3266" w:hanging="312"/>
      </w:pPr>
      <w:rPr>
        <w:rFonts w:hint="default"/>
      </w:rPr>
    </w:lvl>
    <w:lvl w:ilvl="8">
      <w:numFmt w:val="bullet"/>
      <w:lvlText w:val="•"/>
      <w:lvlJc w:val="left"/>
      <w:pPr>
        <w:ind w:left="3678" w:hanging="312"/>
      </w:pPr>
      <w:rPr>
        <w:rFonts w:hint="default"/>
      </w:rPr>
    </w:lvl>
  </w:abstractNum>
  <w:num w:numId="1">
    <w:abstractNumId w:val="12"/>
  </w:num>
  <w:num w:numId="2">
    <w:abstractNumId w:val="9"/>
  </w:num>
  <w:num w:numId="3">
    <w:abstractNumId w:val="0"/>
  </w:num>
  <w:num w:numId="4">
    <w:abstractNumId w:val="26"/>
  </w:num>
  <w:num w:numId="5">
    <w:abstractNumId w:val="13"/>
  </w:num>
  <w:num w:numId="6">
    <w:abstractNumId w:val="16"/>
  </w:num>
  <w:num w:numId="7">
    <w:abstractNumId w:val="24"/>
  </w:num>
  <w:num w:numId="8">
    <w:abstractNumId w:val="19"/>
  </w:num>
  <w:num w:numId="9">
    <w:abstractNumId w:val="14"/>
  </w:num>
  <w:num w:numId="10">
    <w:abstractNumId w:val="20"/>
  </w:num>
  <w:num w:numId="11">
    <w:abstractNumId w:val="18"/>
  </w:num>
  <w:num w:numId="12">
    <w:abstractNumId w:val="5"/>
  </w:num>
  <w:num w:numId="13">
    <w:abstractNumId w:val="3"/>
  </w:num>
  <w:num w:numId="14">
    <w:abstractNumId w:val="15"/>
  </w:num>
  <w:num w:numId="15">
    <w:abstractNumId w:val="11"/>
  </w:num>
  <w:num w:numId="16">
    <w:abstractNumId w:val="2"/>
  </w:num>
  <w:num w:numId="17">
    <w:abstractNumId w:val="10"/>
  </w:num>
  <w:num w:numId="18">
    <w:abstractNumId w:val="1"/>
  </w:num>
  <w:num w:numId="19">
    <w:abstractNumId w:val="4"/>
  </w:num>
  <w:num w:numId="20">
    <w:abstractNumId w:val="8"/>
  </w:num>
  <w:num w:numId="21">
    <w:abstractNumId w:val="25"/>
  </w:num>
  <w:num w:numId="22">
    <w:abstractNumId w:val="27"/>
  </w:num>
  <w:num w:numId="23">
    <w:abstractNumId w:val="23"/>
  </w:num>
  <w:num w:numId="24">
    <w:abstractNumId w:val="6"/>
  </w:num>
  <w:num w:numId="25">
    <w:abstractNumId w:val="22"/>
  </w:num>
  <w:num w:numId="26">
    <w:abstractNumId w:val="7"/>
  </w:num>
  <w:num w:numId="27">
    <w:abstractNumId w:val="28"/>
  </w:num>
  <w:num w:numId="28">
    <w:abstractNumId w:val="21"/>
  </w:num>
  <w:num w:numId="2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1CFD"/>
    <w:rsid w:val="001601B7"/>
    <w:rsid w:val="00367F6F"/>
    <w:rsid w:val="003F0A40"/>
    <w:rsid w:val="005C6B43"/>
    <w:rsid w:val="00783909"/>
    <w:rsid w:val="00843B17"/>
    <w:rsid w:val="00AB21F5"/>
    <w:rsid w:val="00AF5A54"/>
    <w:rsid w:val="00C43B77"/>
    <w:rsid w:val="00D1143D"/>
    <w:rsid w:val="00EA1CFD"/>
    <w:rsid w:val="00EE0C44"/>
    <w:rsid w:val="00F95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3EB10B"/>
  <w15:chartTrackingRefBased/>
  <w15:docId w15:val="{04ABA9C3-ABA4-498D-A83B-A09CFFDC1E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A1CF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EA1CFD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EA1C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A1CFD"/>
  </w:style>
  <w:style w:type="paragraph" w:styleId="AltBilgi">
    <w:name w:val="footer"/>
    <w:basedOn w:val="Normal"/>
    <w:link w:val="AltBilgiChar"/>
    <w:uiPriority w:val="99"/>
    <w:unhideWhenUsed/>
    <w:rsid w:val="00EA1C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A1CFD"/>
  </w:style>
  <w:style w:type="table" w:customStyle="1" w:styleId="TableNormal1">
    <w:name w:val="Table Normal1"/>
    <w:uiPriority w:val="2"/>
    <w:semiHidden/>
    <w:unhideWhenUsed/>
    <w:qFormat/>
    <w:rsid w:val="00AF5A5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BA88E4-3467-4443-A14D-083684DDD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6</Pages>
  <Words>1767</Words>
  <Characters>10077</Characters>
  <Application>Microsoft Office Word</Application>
  <DocSecurity>0</DocSecurity>
  <Lines>83</Lines>
  <Paragraphs>23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11821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ilhan demirtaş</dc:creator>
  <cp:keywords/>
  <dc:description/>
  <cp:lastModifiedBy>ilhan demirtaş</cp:lastModifiedBy>
  <cp:revision>3</cp:revision>
  <dcterms:created xsi:type="dcterms:W3CDTF">2018-09-25T16:10:00Z</dcterms:created>
  <dcterms:modified xsi:type="dcterms:W3CDTF">2018-09-29T20:07:00Z</dcterms:modified>
</cp:coreProperties>
</file>